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13" w:rsidRDefault="00B87013">
      <w:bookmarkStart w:id="0" w:name="_GoBack"/>
      <w:bookmarkEnd w:id="0"/>
    </w:p>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206095" w:rsidP="000F4FD2">
            <w:pPr>
              <w:pStyle w:val="Sidhuvud"/>
              <w:spacing w:after="360"/>
            </w:pPr>
            <w:r>
              <w:rPr>
                <w:noProof/>
              </w:rPr>
              <w:drawing>
                <wp:inline distT="0" distB="0" distL="0" distR="0">
                  <wp:extent cx="2019935" cy="39751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935" cy="39751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B87013">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B87013">
              <w:rPr>
                <w:rStyle w:val="Sidnummer"/>
                <w:noProof/>
              </w:rPr>
              <w:t>3</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D13A05" w:rsidP="004F2690">
            <w:pPr>
              <w:pStyle w:val="Sidhuvud"/>
            </w:pPr>
            <w:r>
              <w:t>2020-09-21</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CB5B54" w:rsidRPr="00CC02B9">
              <w:t>KS</w:t>
            </w:r>
            <w:r w:rsidR="00CB5B54">
              <w:t xml:space="preserve"> </w:t>
            </w:r>
            <w:proofErr w:type="gramStart"/>
            <w:r w:rsidR="00CB5B54" w:rsidRPr="00CC02B9">
              <w:t>2020-00390</w:t>
            </w:r>
            <w:proofErr w:type="gramEnd"/>
            <w:r w:rsidR="00401ABF">
              <w:t xml:space="preserve"> </w:t>
            </w:r>
            <w:r w:rsidR="00CB5B54" w:rsidRPr="00CC02B9">
              <w:t>1.2.3.3</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06095" w:rsidRPr="00206095" w:rsidRDefault="00206095" w:rsidP="00206095">
      <w:pPr>
        <w:pStyle w:val="Rubrik1"/>
        <w:jc w:val="center"/>
        <w:rPr>
          <w:b w:val="0"/>
          <w:color w:val="FF0000"/>
        </w:rPr>
      </w:pPr>
      <w:r w:rsidRPr="00206095">
        <w:rPr>
          <w:b w:val="0"/>
          <w:color w:val="FF0000"/>
        </w:rPr>
        <w:t>ALTERNATIVT FÖRSLAG</w:t>
      </w:r>
    </w:p>
    <w:p w:rsidR="00F10101" w:rsidRDefault="00CB5B54" w:rsidP="00755107">
      <w:pPr>
        <w:pStyle w:val="Rubrik1"/>
      </w:pPr>
      <w:r w:rsidRPr="00CC02B9">
        <w:t xml:space="preserve">Granskning av Borås Stads </w:t>
      </w:r>
      <w:r w:rsidR="003D6021">
        <w:t>årsredovisning 2019</w:t>
      </w:r>
    </w:p>
    <w:p w:rsidR="00755107" w:rsidRPr="00C728C9" w:rsidRDefault="00CB5B54"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D13A05" w:rsidP="00375E69">
      <w:pPr>
        <w:spacing w:after="120"/>
      </w:pPr>
      <w:bookmarkStart w:id="1" w:name="Beslut"/>
      <w:bookmarkEnd w:id="1"/>
      <w:r>
        <w:t>Upprättat svar från Kommunstyrelsen på revisionsrapport om Borås Stads årsredovisning 2019 skickas till Stadsrevisionen.</w:t>
      </w:r>
      <w:r w:rsidR="00375E69">
        <w:t xml:space="preserve">      </w:t>
      </w:r>
      <w:r w:rsidR="00755107">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Samma</w:t>
      </w:r>
      <w:r w:rsidR="008F23B2">
        <w:t>nfattning</w:t>
      </w:r>
    </w:p>
    <w:p w:rsidR="008F23B2" w:rsidRDefault="008F23B2" w:rsidP="00755107">
      <w:pPr>
        <w:pStyle w:val="Brdtext"/>
      </w:pPr>
      <w:bookmarkStart w:id="3" w:name="Komplettering"/>
      <w:bookmarkEnd w:id="3"/>
      <w:r>
        <w:t>Stadsrevisionen har granskat Borås Stads årsredovisning för 2019.</w:t>
      </w:r>
    </w:p>
    <w:p w:rsidR="00206095" w:rsidRDefault="008F23B2" w:rsidP="00755107">
      <w:pPr>
        <w:pStyle w:val="Brdtext"/>
      </w:pPr>
      <w:r>
        <w:t xml:space="preserve">Stadsrevisionens sammantagna bedömning är att Borås Stads årsredovisning i huvudsak är upprättad enligt God redovisningssed, den nya lagen om kommunal bokföring och redovisning </w:t>
      </w:r>
      <w:r w:rsidR="001E3EB1">
        <w:t>(LKBR)</w:t>
      </w:r>
      <w:r>
        <w:t>, Kommunallagen och rekommendationer från Rådet för kommunal redovisning</w:t>
      </w:r>
      <w:r w:rsidR="001E3EB1">
        <w:t xml:space="preserve"> (RKR)</w:t>
      </w:r>
      <w:r>
        <w:t xml:space="preserve">. Man anser dock att årsredovisningen kan utvecklas när det gäller koncernperspektivet samt påpekar att uppfyllandegraden kan förbättras när det gäller mål/indikatorer och uppdrag. Upplysningar i form av noter/tilläggsupplysningar och analyser behöver även förbättras. </w:t>
      </w:r>
      <w:r w:rsidR="00E157CA">
        <w:t xml:space="preserve">           </w:t>
      </w:r>
    </w:p>
    <w:p w:rsidR="000519B7" w:rsidRDefault="000519B7" w:rsidP="00E157CA">
      <w:pPr>
        <w:pStyle w:val="Brdtext"/>
        <w:rPr>
          <w:color w:val="FF0000"/>
        </w:rPr>
      </w:pPr>
      <w:bookmarkStart w:id="4" w:name="KompletteringSlut"/>
      <w:bookmarkEnd w:id="4"/>
      <w:r>
        <w:rPr>
          <w:color w:val="FF0000"/>
        </w:rPr>
        <w:t>Synpunkter om att</w:t>
      </w:r>
      <w:r w:rsidRPr="00206095">
        <w:rPr>
          <w:color w:val="FF0000"/>
        </w:rPr>
        <w:t xml:space="preserve"> säkerställ</w:t>
      </w:r>
      <w:r>
        <w:rPr>
          <w:color w:val="FF0000"/>
        </w:rPr>
        <w:t>a</w:t>
      </w:r>
      <w:r w:rsidRPr="00206095">
        <w:rPr>
          <w:color w:val="FF0000"/>
        </w:rPr>
        <w:t xml:space="preserve"> att årsredovisningen blir tillräckligt informativ för olika användare</w:t>
      </w:r>
      <w:r>
        <w:rPr>
          <w:color w:val="FF0000"/>
        </w:rPr>
        <w:t xml:space="preserve"> kommer tas i beaktande</w:t>
      </w:r>
      <w:r w:rsidRPr="00206095">
        <w:rPr>
          <w:color w:val="FF0000"/>
        </w:rPr>
        <w:t>. En tydligare struktur, analys och ökad t</w:t>
      </w:r>
      <w:r>
        <w:rPr>
          <w:color w:val="FF0000"/>
        </w:rPr>
        <w:t xml:space="preserve">illgänglighet ska eftersträvas, eftersom </w:t>
      </w:r>
      <w:r w:rsidRPr="00206095">
        <w:rPr>
          <w:color w:val="FF0000"/>
        </w:rPr>
        <w:t>Stadsrevisionen bedömer att denna utvecklingsprocess är väsentlig.</w:t>
      </w:r>
    </w:p>
    <w:p w:rsidR="00E157CA" w:rsidRDefault="000519B7" w:rsidP="00E157CA">
      <w:pPr>
        <w:pStyle w:val="Brdtext"/>
        <w:rPr>
          <w:vanish/>
          <w:color w:val="808080"/>
        </w:rPr>
      </w:pPr>
      <w:r>
        <w:rPr>
          <w:color w:val="FF0000"/>
        </w:rPr>
        <w:lastRenderedPageBreak/>
        <w:br/>
      </w:r>
      <w:r w:rsidRPr="00D1081C">
        <w:rPr>
          <w:vanish/>
          <w:color w:val="808080"/>
        </w:rPr>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7670DE" w:rsidRDefault="00D13A05" w:rsidP="00E157CA">
      <w:pPr>
        <w:pStyle w:val="Brdtext"/>
      </w:pPr>
      <w:r>
        <w:t>Stadsrevisionen har gjort sin årliga granskning av Borås Stads årsredovisning.</w:t>
      </w:r>
    </w:p>
    <w:p w:rsidR="00E157CA" w:rsidRDefault="00D13A05" w:rsidP="00E157CA">
      <w:pPr>
        <w:pStyle w:val="Brdtext"/>
      </w:pPr>
      <w:r>
        <w:t xml:space="preserve">Från och med räkenskapsåret </w:t>
      </w:r>
      <w:r w:rsidR="00560FCC">
        <w:t xml:space="preserve">2019 </w:t>
      </w:r>
      <w:r>
        <w:t>gäller en ny redovisningslag ”Lag (2018:597) om komm</w:t>
      </w:r>
      <w:r w:rsidR="00560FCC">
        <w:t>unal bokföring och redovisning”,</w:t>
      </w:r>
      <w:r>
        <w:t xml:space="preserve"> förkortad LKBR. Normgivande organ för kommunal redovisning är Rådet </w:t>
      </w:r>
      <w:r w:rsidR="00560FCC">
        <w:t xml:space="preserve">för kommunal redovisning (RKR). Med anledning av den nya redovisningslagen har RKR lämnat en ny rekommendation, nr 15, som beskriver hur förvaltningsberättelsen i årsredovisningen skall upprättas. Även stor del av övriga årsredovisningen styrs av </w:t>
      </w:r>
      <w:proofErr w:type="spellStart"/>
      <w:r w:rsidR="00560FCC">
        <w:t>RKRs</w:t>
      </w:r>
      <w:proofErr w:type="spellEnd"/>
      <w:r w:rsidR="00560FCC">
        <w:t xml:space="preserve"> rekommendationer</w:t>
      </w:r>
      <w:r w:rsidR="007670DE">
        <w:t xml:space="preserve">, vilka </w:t>
      </w:r>
      <w:r w:rsidR="00560FCC">
        <w:t>Stadsrevisionen stämmer av mot hur väl Borås St</w:t>
      </w:r>
      <w:r w:rsidR="007670DE">
        <w:t>ad följer dessa</w:t>
      </w:r>
      <w:r w:rsidR="00560FCC">
        <w:t xml:space="preserve">. </w:t>
      </w:r>
    </w:p>
    <w:p w:rsidR="00E62B68" w:rsidRDefault="00E62B68" w:rsidP="00E157CA">
      <w:pPr>
        <w:pStyle w:val="Brdtext"/>
      </w:pPr>
      <w:r>
        <w:t xml:space="preserve">Årets granskning är omfattande utifrån den nya lagen och man har även gjort en genomlysning av stadens pensionsredovisning. Granskningen är ett bra underlag för ett fortsatt utvecklingsarbete med kommande årsredovisningar för att förbättra och utveckla redovisning och bokslutsinformation. </w:t>
      </w:r>
    </w:p>
    <w:p w:rsidR="00E62B68" w:rsidRDefault="00E22794" w:rsidP="00E157CA">
      <w:pPr>
        <w:pStyle w:val="Brdtext"/>
      </w:pPr>
      <w:r>
        <w:t>Stadsrevisionen</w:t>
      </w:r>
      <w:r w:rsidR="00E62B68">
        <w:t xml:space="preserve"> lämnar bl.a. följande bedömningar i rapporten:</w:t>
      </w:r>
    </w:p>
    <w:p w:rsidR="00E62B68" w:rsidRDefault="00E62B68" w:rsidP="00E157CA">
      <w:pPr>
        <w:pStyle w:val="Brdtext"/>
      </w:pPr>
      <w:r>
        <w:t xml:space="preserve">Förvaltningsberättelsen är till stora delar upprättad enligt </w:t>
      </w:r>
      <w:proofErr w:type="spellStart"/>
      <w:r>
        <w:t>RKRs</w:t>
      </w:r>
      <w:proofErr w:type="spellEnd"/>
      <w:r>
        <w:t xml:space="preserve"> nya rekommendation, men det finns förbättringsområden. Den nya lagen trycker på koncernperspektivet i första hand och här finns möjligheter att bättre analysera verksamhetens utveckling, resonemang kring risker</w:t>
      </w:r>
      <w:r w:rsidR="003A50D3">
        <w:t xml:space="preserve"> samt även finansiella mål för koncernen. Riktlinjer saknas för god ekonomisk hushållning samt en utvärdering av mål och riktlinjer för god ekonomisk hushållning. </w:t>
      </w:r>
      <w:r w:rsidR="00E22794">
        <w:t>Balanskravsutredningen bör förklaras tydligare och personalredovisningen saknar vissa uppgifter om sjukfrånvaro.</w:t>
      </w:r>
    </w:p>
    <w:p w:rsidR="00E22794" w:rsidRDefault="00E22794" w:rsidP="00E157CA">
      <w:pPr>
        <w:pStyle w:val="Brdtext"/>
      </w:pPr>
      <w:r>
        <w:t>När det gäller finansiella mål samt indikatorer och uppdrag noteras att flertalet inte uppnås och att detta är ett förbättringsområde.</w:t>
      </w:r>
    </w:p>
    <w:p w:rsidR="00E22794" w:rsidRDefault="00E22794" w:rsidP="00E157CA">
      <w:pPr>
        <w:pStyle w:val="Brdtext"/>
      </w:pPr>
      <w:r>
        <w:t xml:space="preserve">Resultaträkningen följer i stort </w:t>
      </w:r>
      <w:proofErr w:type="spellStart"/>
      <w:r>
        <w:t>RKRs</w:t>
      </w:r>
      <w:proofErr w:type="spellEnd"/>
      <w:r>
        <w:t xml:space="preserve"> rekommendationer utom när det gäller leasing/hyresavtal.</w:t>
      </w:r>
    </w:p>
    <w:p w:rsidR="00E22794" w:rsidRDefault="00E22794" w:rsidP="00E157CA">
      <w:pPr>
        <w:pStyle w:val="Brdtext"/>
      </w:pPr>
      <w:r>
        <w:t xml:space="preserve">Balansräkningen följer i stort </w:t>
      </w:r>
      <w:proofErr w:type="spellStart"/>
      <w:r>
        <w:t>RKRs</w:t>
      </w:r>
      <w:proofErr w:type="spellEnd"/>
      <w:r>
        <w:t xml:space="preserve"> rekommendationer, men det finns några avvikelser. Man påtalar att drift- och investeringsredovisningen saknar koncernperspektivet. </w:t>
      </w:r>
    </w:p>
    <w:p w:rsidR="00E22794" w:rsidRDefault="00E22794" w:rsidP="00E157CA">
      <w:pPr>
        <w:pStyle w:val="Brdtext"/>
      </w:pPr>
      <w:r>
        <w:t xml:space="preserve">Generellt saknar man </w:t>
      </w:r>
      <w:r w:rsidR="007670DE">
        <w:t>noter, analys och övriga upplysningar samt att man bör anpassa årsredovisningen till en vidare målgrupp än Kommunfullmäktige genom tydligare struktur, analys och ökad tillgänglighet.</w:t>
      </w:r>
    </w:p>
    <w:p w:rsidR="007670DE" w:rsidRDefault="007670DE" w:rsidP="00E157CA">
      <w:pPr>
        <w:pStyle w:val="Brdtext"/>
      </w:pPr>
      <w:r>
        <w:lastRenderedPageBreak/>
        <w:t>Stadsrevisionens sammantagna bedömning är att Borås Stads årsredovisning i huvudsak är upprättad enligt God redovisningssed, LKBR, Kommunallagen</w:t>
      </w:r>
      <w:r w:rsidR="001252A1">
        <w:t xml:space="preserve"> och rekommendationer från RKR.</w:t>
      </w:r>
    </w:p>
    <w:p w:rsidR="001252A1" w:rsidRDefault="001252A1" w:rsidP="00E157CA">
      <w:pPr>
        <w:pStyle w:val="Brdtext"/>
      </w:pPr>
      <w:r>
        <w:t>Kommuns</w:t>
      </w:r>
      <w:r w:rsidR="0039094C">
        <w:t>tyrelsen tar till sig Stadsrevisionens synpunkter och bedömningar och vill lämna följande yttrande/svar:</w:t>
      </w:r>
    </w:p>
    <w:p w:rsidR="00CA0713" w:rsidRDefault="004F7DFB" w:rsidP="0039094C">
      <w:pPr>
        <w:pStyle w:val="Brdtext"/>
        <w:numPr>
          <w:ilvl w:val="0"/>
          <w:numId w:val="13"/>
        </w:numPr>
      </w:pPr>
      <w:r>
        <w:t>Det är första året som nya R</w:t>
      </w:r>
      <w:r w:rsidR="0039094C">
        <w:t>edovisningslagen tillämpas på årsredovisningen. Koncernperspektivet är viktigt och kommer att utvecklas i kommande årsredovisning, inte minst gäller detta verksamhetsutveckling och riskhantering.</w:t>
      </w:r>
      <w:r w:rsidR="00CA0713">
        <w:t xml:space="preserve"> </w:t>
      </w:r>
    </w:p>
    <w:p w:rsidR="0039094C" w:rsidRDefault="00CA0713" w:rsidP="0039094C">
      <w:pPr>
        <w:pStyle w:val="Brdtext"/>
        <w:numPr>
          <w:ilvl w:val="0"/>
          <w:numId w:val="13"/>
        </w:numPr>
      </w:pPr>
      <w:r>
        <w:t>Strukturen på förvaltningsberättelsen kommer att ses över för att få ännu bättre överensstämmelse med RKR 15.</w:t>
      </w:r>
    </w:p>
    <w:p w:rsidR="0039094C" w:rsidRDefault="0039094C" w:rsidP="0039094C">
      <w:pPr>
        <w:pStyle w:val="Brdtext"/>
        <w:numPr>
          <w:ilvl w:val="0"/>
          <w:numId w:val="13"/>
        </w:numPr>
      </w:pPr>
      <w:r>
        <w:t>Ett arbete pågår med att ta fram ett styrdokument för finansiella mål för hela kommunkoncernen och mål för god ekonomisk hushållning</w:t>
      </w:r>
      <w:r w:rsidR="00CA0713">
        <w:t>.</w:t>
      </w:r>
    </w:p>
    <w:p w:rsidR="00CA0713" w:rsidRDefault="00CA0713" w:rsidP="0039094C">
      <w:pPr>
        <w:pStyle w:val="Brdtext"/>
        <w:numPr>
          <w:ilvl w:val="0"/>
          <w:numId w:val="13"/>
        </w:numPr>
      </w:pPr>
      <w:r>
        <w:t>De uppgifter som saknas i noter, upplysningar om t.ex. personalredovisning, pensioner och ansvarsförbindelser skall kompletteras och utvecklas.</w:t>
      </w:r>
    </w:p>
    <w:p w:rsidR="00206095" w:rsidRPr="00206095" w:rsidRDefault="00226325" w:rsidP="00226325">
      <w:pPr>
        <w:pStyle w:val="Brdtext"/>
        <w:numPr>
          <w:ilvl w:val="0"/>
          <w:numId w:val="13"/>
        </w:numPr>
        <w:rPr>
          <w:color w:val="FF0000"/>
        </w:rPr>
      </w:pPr>
      <w:r>
        <w:rPr>
          <w:color w:val="FF0000"/>
        </w:rPr>
        <w:t>Synpunkter om att</w:t>
      </w:r>
      <w:r w:rsidR="00206095" w:rsidRPr="00206095">
        <w:rPr>
          <w:color w:val="FF0000"/>
        </w:rPr>
        <w:t xml:space="preserve"> säkerställ</w:t>
      </w:r>
      <w:r>
        <w:rPr>
          <w:color w:val="FF0000"/>
        </w:rPr>
        <w:t>a</w:t>
      </w:r>
      <w:r w:rsidR="00206095" w:rsidRPr="00206095">
        <w:rPr>
          <w:color w:val="FF0000"/>
        </w:rPr>
        <w:t xml:space="preserve"> att årsredovisningen blir tillräckligt informativ för olika användare</w:t>
      </w:r>
      <w:r>
        <w:rPr>
          <w:color w:val="FF0000"/>
        </w:rPr>
        <w:t xml:space="preserve"> kommer </w:t>
      </w:r>
      <w:r w:rsidR="000519B7">
        <w:rPr>
          <w:color w:val="FF0000"/>
        </w:rPr>
        <w:t>tas i beaktande</w:t>
      </w:r>
      <w:r w:rsidR="00206095" w:rsidRPr="00206095">
        <w:rPr>
          <w:color w:val="FF0000"/>
        </w:rPr>
        <w:t>. En tydligare struktur, analys och ökad t</w:t>
      </w:r>
      <w:r>
        <w:rPr>
          <w:color w:val="FF0000"/>
        </w:rPr>
        <w:t xml:space="preserve">illgänglighet ska eftersträvas, eftersom </w:t>
      </w:r>
      <w:r w:rsidR="00206095" w:rsidRPr="00206095">
        <w:rPr>
          <w:color w:val="FF0000"/>
        </w:rPr>
        <w:t>Stadsrevisionen bedömer att denna utvecklingsprocess är väsentlig.</w:t>
      </w:r>
      <w:r w:rsidR="00206095">
        <w:rPr>
          <w:color w:val="FF0000"/>
        </w:rPr>
        <w:br/>
      </w:r>
      <w:r w:rsidR="00206095">
        <w:rPr>
          <w:color w:val="FF0000"/>
        </w:rPr>
        <w:br/>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lastRenderedPageBreak/>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4F7DFB">
        <w:t>Missiv till granskningsrapport Borås Stads årsredovisning 2019, 200420</w:t>
      </w:r>
    </w:p>
    <w:p w:rsidR="00E157CA" w:rsidRPr="00E157CA" w:rsidRDefault="00E157CA" w:rsidP="00E157CA">
      <w:pPr>
        <w:pStyle w:val="Brdtext"/>
        <w:spacing w:after="0"/>
      </w:pPr>
      <w:r>
        <w:t xml:space="preserve">2. </w:t>
      </w:r>
      <w:r w:rsidR="004F7DFB">
        <w:t>Granskningsrapport ”Granskning av Borås Stads årsredovisning 2019”</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4F7DFB"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4F7DFB">
        <w:t>Borås Stads Revisionskontor</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206095" w:rsidRPr="008126BC" w:rsidRDefault="00206095" w:rsidP="00206095">
      <w:pPr>
        <w:rPr>
          <w:rFonts w:ascii="Calibri" w:hAnsi="Calibri" w:cs="Calibri"/>
          <w:b/>
        </w:rPr>
      </w:pPr>
      <w:r w:rsidRPr="008126BC">
        <w:rPr>
          <w:rFonts w:ascii="Calibri" w:hAnsi="Calibri" w:cs="Calibri"/>
          <w:b/>
        </w:rPr>
        <w:t xml:space="preserve">Allianspartierna i Borås </w:t>
      </w:r>
    </w:p>
    <w:p w:rsidR="00206095" w:rsidRPr="008126BC" w:rsidRDefault="00206095" w:rsidP="00206095">
      <w:pPr>
        <w:spacing w:line="240" w:lineRule="auto"/>
        <w:rPr>
          <w:rFonts w:ascii="Calibri" w:hAnsi="Calibri" w:cs="Calibri"/>
          <w:b/>
        </w:rPr>
      </w:pPr>
    </w:p>
    <w:p w:rsidR="00206095" w:rsidRPr="008126BC" w:rsidRDefault="00206095" w:rsidP="00206095">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206095" w:rsidRPr="008126BC" w:rsidRDefault="00206095" w:rsidP="00206095">
      <w:pPr>
        <w:spacing w:line="240" w:lineRule="auto"/>
        <w:rPr>
          <w:rFonts w:ascii="Calibri" w:hAnsi="Calibri" w:cs="Calibri"/>
          <w:b/>
        </w:rPr>
      </w:pPr>
    </w:p>
    <w:p w:rsidR="00206095" w:rsidRPr="008126BC" w:rsidRDefault="00206095" w:rsidP="00206095">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206095" w:rsidRPr="008126BC" w:rsidRDefault="00206095" w:rsidP="00206095">
      <w:pPr>
        <w:spacing w:line="240" w:lineRule="auto"/>
        <w:rPr>
          <w:rFonts w:ascii="Calibri" w:hAnsi="Calibri" w:cs="Calibri"/>
        </w:rPr>
      </w:pPr>
    </w:p>
    <w:p w:rsidR="00206095" w:rsidRDefault="00206095" w:rsidP="00206095"/>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C27" w:rsidRDefault="007E7C27" w:rsidP="00A80039">
      <w:pPr>
        <w:pStyle w:val="Tabellinnehll"/>
      </w:pPr>
      <w:r>
        <w:separator/>
      </w:r>
    </w:p>
  </w:endnote>
  <w:endnote w:type="continuationSeparator" w:id="0">
    <w:p w:rsidR="007E7C27" w:rsidRDefault="007E7C2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13" w:rsidRDefault="00CA071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13" w:rsidRDefault="00CA071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A0713" w:rsidTr="000022F5">
      <w:trPr>
        <w:trHeight w:val="480"/>
      </w:trPr>
      <w:tc>
        <w:tcPr>
          <w:tcW w:w="10433" w:type="dxa"/>
          <w:gridSpan w:val="5"/>
          <w:tcBorders>
            <w:bottom w:val="single" w:sz="4" w:space="0" w:color="auto"/>
          </w:tcBorders>
          <w:vAlign w:val="bottom"/>
        </w:tcPr>
        <w:p w:rsidR="00CA0713" w:rsidRPr="005B5CE4" w:rsidRDefault="00CA0713" w:rsidP="0092549B">
          <w:pPr>
            <w:pStyle w:val="Sidfot"/>
            <w:spacing w:after="60"/>
            <w:rPr>
              <w:sz w:val="20"/>
            </w:rPr>
          </w:pPr>
          <w:r>
            <w:rPr>
              <w:sz w:val="20"/>
            </w:rPr>
            <w:t>Kommunstyrelsen</w:t>
          </w:r>
        </w:p>
      </w:tc>
    </w:tr>
    <w:tr w:rsidR="00CA0713" w:rsidTr="00755107">
      <w:trPr>
        <w:trHeight w:val="480"/>
      </w:trPr>
      <w:tc>
        <w:tcPr>
          <w:tcW w:w="2244" w:type="dxa"/>
          <w:tcBorders>
            <w:top w:val="single" w:sz="4" w:space="0" w:color="auto"/>
          </w:tcBorders>
        </w:tcPr>
        <w:p w:rsidR="00CA0713" w:rsidRDefault="00CA0713" w:rsidP="0092549B">
          <w:pPr>
            <w:pStyle w:val="Sidfotledtext"/>
          </w:pPr>
          <w:r>
            <w:t>Postadress</w:t>
          </w:r>
        </w:p>
        <w:p w:rsidR="00CA0713" w:rsidRDefault="00CA0713" w:rsidP="0092549B">
          <w:pPr>
            <w:pStyle w:val="Sidfot"/>
          </w:pPr>
          <w:r>
            <w:t>501 80 Borås</w:t>
          </w:r>
        </w:p>
      </w:tc>
      <w:tc>
        <w:tcPr>
          <w:tcW w:w="2247" w:type="dxa"/>
          <w:tcBorders>
            <w:top w:val="single" w:sz="4" w:space="0" w:color="auto"/>
          </w:tcBorders>
        </w:tcPr>
        <w:p w:rsidR="00CA0713" w:rsidRPr="006B0841" w:rsidRDefault="00CA0713" w:rsidP="0092549B">
          <w:pPr>
            <w:pStyle w:val="Sidfotledtext"/>
          </w:pPr>
          <w:r>
            <w:t>Besöksadress</w:t>
          </w:r>
        </w:p>
        <w:p w:rsidR="00CA0713" w:rsidRDefault="00CA0713" w:rsidP="0092549B">
          <w:pPr>
            <w:pStyle w:val="Sidfot"/>
          </w:pPr>
          <w:r>
            <w:t>Kungsgatan 55</w:t>
          </w:r>
        </w:p>
      </w:tc>
      <w:tc>
        <w:tcPr>
          <w:tcW w:w="2228" w:type="dxa"/>
          <w:tcBorders>
            <w:top w:val="single" w:sz="4" w:space="0" w:color="auto"/>
          </w:tcBorders>
        </w:tcPr>
        <w:p w:rsidR="00CA0713" w:rsidRDefault="00CA0713" w:rsidP="0092549B">
          <w:pPr>
            <w:pStyle w:val="Sidfotledtext"/>
          </w:pPr>
          <w:r>
            <w:t>Hemsida</w:t>
          </w:r>
        </w:p>
        <w:p w:rsidR="00CA0713" w:rsidRDefault="00CA0713" w:rsidP="0092549B">
          <w:pPr>
            <w:pStyle w:val="Sidfot"/>
          </w:pPr>
          <w:r>
            <w:t>boras.se</w:t>
          </w:r>
        </w:p>
      </w:tc>
      <w:tc>
        <w:tcPr>
          <w:tcW w:w="2411" w:type="dxa"/>
          <w:tcBorders>
            <w:top w:val="single" w:sz="4" w:space="0" w:color="auto"/>
          </w:tcBorders>
        </w:tcPr>
        <w:p w:rsidR="00CA0713" w:rsidRDefault="00CA0713" w:rsidP="0092549B">
          <w:pPr>
            <w:pStyle w:val="Sidfotledtext"/>
          </w:pPr>
          <w:r>
            <w:t>E-post</w:t>
          </w:r>
        </w:p>
        <w:p w:rsidR="00CA0713" w:rsidRDefault="00CA0713" w:rsidP="0092549B">
          <w:pPr>
            <w:pStyle w:val="Sidfot"/>
          </w:pPr>
        </w:p>
      </w:tc>
      <w:tc>
        <w:tcPr>
          <w:tcW w:w="1303" w:type="dxa"/>
          <w:tcBorders>
            <w:top w:val="single" w:sz="4" w:space="0" w:color="auto"/>
          </w:tcBorders>
        </w:tcPr>
        <w:p w:rsidR="00CA0713" w:rsidRDefault="00CA0713" w:rsidP="0092549B">
          <w:pPr>
            <w:pStyle w:val="Sidfotledtext"/>
          </w:pPr>
          <w:r>
            <w:t>Telefon</w:t>
          </w:r>
        </w:p>
        <w:p w:rsidR="00CA0713" w:rsidRDefault="00CA0713" w:rsidP="0092549B">
          <w:pPr>
            <w:pStyle w:val="Sidfot"/>
          </w:pPr>
          <w:r>
            <w:t xml:space="preserve">033-35 70 00 </w:t>
          </w:r>
          <w:proofErr w:type="spellStart"/>
          <w:r>
            <w:t>vxl</w:t>
          </w:r>
          <w:proofErr w:type="spellEnd"/>
        </w:p>
      </w:tc>
    </w:tr>
  </w:tbl>
  <w:p w:rsidR="00CA0713" w:rsidRDefault="00CA071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C27" w:rsidRDefault="007E7C27" w:rsidP="00A80039">
      <w:pPr>
        <w:pStyle w:val="Tabellinnehll"/>
      </w:pPr>
      <w:r>
        <w:separator/>
      </w:r>
    </w:p>
  </w:footnote>
  <w:footnote w:type="continuationSeparator" w:id="0">
    <w:p w:rsidR="007E7C27" w:rsidRDefault="007E7C2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A0713" w:rsidRPr="001E0EDC" w:rsidTr="005D7923">
      <w:trPr>
        <w:cantSplit/>
        <w:trHeight w:val="480"/>
      </w:trPr>
      <w:tc>
        <w:tcPr>
          <w:tcW w:w="5216" w:type="dxa"/>
        </w:tcPr>
        <w:p w:rsidR="00CA0713" w:rsidRPr="001E0EDC" w:rsidRDefault="00CA0713" w:rsidP="004F2690">
          <w:pPr>
            <w:pStyle w:val="Sidhuvud"/>
            <w:spacing w:before="220"/>
          </w:pPr>
          <w:r>
            <w:t>Borås Stad</w:t>
          </w:r>
        </w:p>
      </w:tc>
      <w:tc>
        <w:tcPr>
          <w:tcW w:w="1956" w:type="dxa"/>
        </w:tcPr>
        <w:p w:rsidR="00CA0713" w:rsidRPr="00BA066B" w:rsidRDefault="00CA0713" w:rsidP="00556181">
          <w:pPr>
            <w:pStyle w:val="Sidhuvudledtext"/>
          </w:pPr>
        </w:p>
      </w:tc>
      <w:tc>
        <w:tcPr>
          <w:tcW w:w="1956" w:type="dxa"/>
        </w:tcPr>
        <w:p w:rsidR="00CA0713" w:rsidRPr="00BA066B" w:rsidRDefault="00CA0713" w:rsidP="004F2690">
          <w:pPr>
            <w:pStyle w:val="Sidhuvud"/>
          </w:pPr>
        </w:p>
      </w:tc>
      <w:tc>
        <w:tcPr>
          <w:tcW w:w="1304" w:type="dxa"/>
        </w:tcPr>
        <w:p w:rsidR="00CA0713" w:rsidRPr="00BA066B" w:rsidRDefault="00CA0713" w:rsidP="004F2690">
          <w:pPr>
            <w:pStyle w:val="Sidhuvudledtext"/>
          </w:pPr>
          <w:r>
            <w:t>Sida</w:t>
          </w:r>
        </w:p>
        <w:p w:rsidR="00CA0713" w:rsidRPr="00BA066B" w:rsidRDefault="00CA0713" w:rsidP="004F2690">
          <w:pPr>
            <w:pStyle w:val="Sidhuvud"/>
          </w:pPr>
          <w:r>
            <w:rPr>
              <w:rStyle w:val="Sidnummer"/>
            </w:rPr>
            <w:fldChar w:fldCharType="begin"/>
          </w:r>
          <w:r>
            <w:rPr>
              <w:rStyle w:val="Sidnummer"/>
            </w:rPr>
            <w:instrText xml:space="preserve"> PAGE </w:instrText>
          </w:r>
          <w:r>
            <w:rPr>
              <w:rStyle w:val="Sidnummer"/>
            </w:rPr>
            <w:fldChar w:fldCharType="separate"/>
          </w:r>
          <w:r w:rsidR="00A135C8">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135C8">
            <w:rPr>
              <w:rStyle w:val="Sidnummer"/>
              <w:noProof/>
            </w:rPr>
            <w:t>4</w:t>
          </w:r>
          <w:r w:rsidRPr="00BA066B">
            <w:rPr>
              <w:rStyle w:val="Sidnummer"/>
            </w:rPr>
            <w:fldChar w:fldCharType="end"/>
          </w:r>
          <w:r w:rsidRPr="00BA066B">
            <w:rPr>
              <w:rStyle w:val="Sidnummer"/>
            </w:rPr>
            <w:t>)</w:t>
          </w:r>
        </w:p>
      </w:tc>
    </w:tr>
  </w:tbl>
  <w:p w:rsidR="00CA0713" w:rsidRDefault="00CA071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BD9" w:rsidRDefault="00200BD9">
    <w:pPr>
      <w:pStyle w:val="Sidhuvud"/>
    </w:pPr>
    <w:r>
      <w:tab/>
    </w:r>
    <w:r>
      <w:tab/>
    </w:r>
    <w:r>
      <w:tab/>
    </w:r>
    <w:r>
      <w:tab/>
    </w:r>
    <w:r>
      <w:tab/>
    </w:r>
    <w:r>
      <w:rPr>
        <w:sz w:val="40"/>
        <w:szCs w:val="40"/>
        <w:bdr w:val="single" w:sz="4" w:space="0" w:color="auto" w:frame="1"/>
      </w:rPr>
      <w:t>E1</w:t>
    </w:r>
  </w:p>
  <w:p w:rsidR="00CA0713" w:rsidRDefault="00CA071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4DF1C70"/>
    <w:multiLevelType w:val="hybridMultilevel"/>
    <w:tmpl w:val="A52E7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gnus.widen@boras.se"/>
    <w:docVar w:name="anvandare_txt_Namn" w:val="Magnus Widén"/>
    <w:docVar w:name="anvandare_txt_Profil" w:val="HAND"/>
    <w:docVar w:name="anvandare_txt_Sign" w:val="MG268"/>
    <w:docVar w:name="anvandare_txt_Telnr" w:val="033 357142"/>
    <w:docVar w:name="Databas" w:val="KS"/>
    <w:docVar w:name="Diarienr" w:val="2020-00390"/>
    <w:docVar w:name="Grpnr" w:val="1.2.3.3"/>
    <w:docVar w:name="Handlsign" w:val="Magnus Widé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19B7"/>
    <w:rsid w:val="00055670"/>
    <w:rsid w:val="000568A6"/>
    <w:rsid w:val="00056BE6"/>
    <w:rsid w:val="00072CE9"/>
    <w:rsid w:val="00072D69"/>
    <w:rsid w:val="00076131"/>
    <w:rsid w:val="00077B6C"/>
    <w:rsid w:val="00083B28"/>
    <w:rsid w:val="00084604"/>
    <w:rsid w:val="00084B3B"/>
    <w:rsid w:val="000875A0"/>
    <w:rsid w:val="00091E15"/>
    <w:rsid w:val="00092921"/>
    <w:rsid w:val="000968E0"/>
    <w:rsid w:val="00097F62"/>
    <w:rsid w:val="000A408D"/>
    <w:rsid w:val="000A4519"/>
    <w:rsid w:val="000A6228"/>
    <w:rsid w:val="000B01C0"/>
    <w:rsid w:val="000B4DB5"/>
    <w:rsid w:val="000B66D9"/>
    <w:rsid w:val="000C0782"/>
    <w:rsid w:val="000C1A39"/>
    <w:rsid w:val="000C2B6D"/>
    <w:rsid w:val="000C45D0"/>
    <w:rsid w:val="000C76CD"/>
    <w:rsid w:val="000C7FE5"/>
    <w:rsid w:val="000D0EB6"/>
    <w:rsid w:val="000D3F5F"/>
    <w:rsid w:val="000D4306"/>
    <w:rsid w:val="000D44AB"/>
    <w:rsid w:val="000D7DAC"/>
    <w:rsid w:val="000E2CFA"/>
    <w:rsid w:val="000E53B9"/>
    <w:rsid w:val="000F4FD2"/>
    <w:rsid w:val="000F671C"/>
    <w:rsid w:val="000F6D18"/>
    <w:rsid w:val="00102297"/>
    <w:rsid w:val="00102876"/>
    <w:rsid w:val="00103170"/>
    <w:rsid w:val="00104394"/>
    <w:rsid w:val="00112845"/>
    <w:rsid w:val="00121EEC"/>
    <w:rsid w:val="00122CB5"/>
    <w:rsid w:val="00122D7C"/>
    <w:rsid w:val="001252A1"/>
    <w:rsid w:val="00132049"/>
    <w:rsid w:val="00134155"/>
    <w:rsid w:val="00143DBA"/>
    <w:rsid w:val="00144939"/>
    <w:rsid w:val="00150C81"/>
    <w:rsid w:val="00154706"/>
    <w:rsid w:val="00160519"/>
    <w:rsid w:val="00161D7E"/>
    <w:rsid w:val="00164912"/>
    <w:rsid w:val="00165ED0"/>
    <w:rsid w:val="0016659D"/>
    <w:rsid w:val="0017281E"/>
    <w:rsid w:val="00172DF1"/>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3EB1"/>
    <w:rsid w:val="001E4350"/>
    <w:rsid w:val="001E5DBA"/>
    <w:rsid w:val="001F1742"/>
    <w:rsid w:val="001F20DD"/>
    <w:rsid w:val="001F23BC"/>
    <w:rsid w:val="001F4E17"/>
    <w:rsid w:val="001F6136"/>
    <w:rsid w:val="001F677A"/>
    <w:rsid w:val="001F696B"/>
    <w:rsid w:val="0020028D"/>
    <w:rsid w:val="002004EE"/>
    <w:rsid w:val="00200BD9"/>
    <w:rsid w:val="00200E39"/>
    <w:rsid w:val="00202024"/>
    <w:rsid w:val="002028A6"/>
    <w:rsid w:val="00204769"/>
    <w:rsid w:val="00205E63"/>
    <w:rsid w:val="00206095"/>
    <w:rsid w:val="00210112"/>
    <w:rsid w:val="0021263E"/>
    <w:rsid w:val="00215B01"/>
    <w:rsid w:val="00220BC5"/>
    <w:rsid w:val="00221649"/>
    <w:rsid w:val="00221DBD"/>
    <w:rsid w:val="00224720"/>
    <w:rsid w:val="002261E2"/>
    <w:rsid w:val="002261F9"/>
    <w:rsid w:val="00226325"/>
    <w:rsid w:val="00237D57"/>
    <w:rsid w:val="002416A3"/>
    <w:rsid w:val="002443BC"/>
    <w:rsid w:val="00246CAA"/>
    <w:rsid w:val="002502F5"/>
    <w:rsid w:val="002504DF"/>
    <w:rsid w:val="0025457F"/>
    <w:rsid w:val="00256083"/>
    <w:rsid w:val="00257B8F"/>
    <w:rsid w:val="00270516"/>
    <w:rsid w:val="00270C4A"/>
    <w:rsid w:val="00277BC3"/>
    <w:rsid w:val="0028271D"/>
    <w:rsid w:val="002844CB"/>
    <w:rsid w:val="00286EB9"/>
    <w:rsid w:val="002944E7"/>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1777"/>
    <w:rsid w:val="002D23CD"/>
    <w:rsid w:val="002D245C"/>
    <w:rsid w:val="002D2C68"/>
    <w:rsid w:val="002D42F4"/>
    <w:rsid w:val="002D49FA"/>
    <w:rsid w:val="002E17B4"/>
    <w:rsid w:val="002E55D4"/>
    <w:rsid w:val="002E5788"/>
    <w:rsid w:val="002E5D5B"/>
    <w:rsid w:val="002E6E22"/>
    <w:rsid w:val="002E773D"/>
    <w:rsid w:val="002F150D"/>
    <w:rsid w:val="002F2845"/>
    <w:rsid w:val="002F3419"/>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094C"/>
    <w:rsid w:val="00397252"/>
    <w:rsid w:val="003A2037"/>
    <w:rsid w:val="003A343F"/>
    <w:rsid w:val="003A50D3"/>
    <w:rsid w:val="003A74A4"/>
    <w:rsid w:val="003B0E86"/>
    <w:rsid w:val="003B1F85"/>
    <w:rsid w:val="003B2D44"/>
    <w:rsid w:val="003B661D"/>
    <w:rsid w:val="003C4FC0"/>
    <w:rsid w:val="003D1C41"/>
    <w:rsid w:val="003D2C50"/>
    <w:rsid w:val="003D6021"/>
    <w:rsid w:val="003E4B5A"/>
    <w:rsid w:val="003E4E21"/>
    <w:rsid w:val="003E5630"/>
    <w:rsid w:val="003E79C7"/>
    <w:rsid w:val="003F0C7D"/>
    <w:rsid w:val="003F510F"/>
    <w:rsid w:val="003F61A8"/>
    <w:rsid w:val="00400EE8"/>
    <w:rsid w:val="00401ABF"/>
    <w:rsid w:val="00401F39"/>
    <w:rsid w:val="0040232C"/>
    <w:rsid w:val="00402BFE"/>
    <w:rsid w:val="00403548"/>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04"/>
    <w:rsid w:val="004B67CA"/>
    <w:rsid w:val="004B68F2"/>
    <w:rsid w:val="004C1BAF"/>
    <w:rsid w:val="004C3E34"/>
    <w:rsid w:val="004C7891"/>
    <w:rsid w:val="004D1D3A"/>
    <w:rsid w:val="004D4C1C"/>
    <w:rsid w:val="004D4E5A"/>
    <w:rsid w:val="004D55A4"/>
    <w:rsid w:val="004D5ADB"/>
    <w:rsid w:val="004D68CF"/>
    <w:rsid w:val="004D7925"/>
    <w:rsid w:val="004E0C1C"/>
    <w:rsid w:val="004E0D12"/>
    <w:rsid w:val="004E1D71"/>
    <w:rsid w:val="004E3B4C"/>
    <w:rsid w:val="004E541A"/>
    <w:rsid w:val="004E7E8B"/>
    <w:rsid w:val="004F2690"/>
    <w:rsid w:val="004F7DFB"/>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0FCC"/>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2467"/>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5311"/>
    <w:rsid w:val="006005A7"/>
    <w:rsid w:val="00600CC4"/>
    <w:rsid w:val="00601420"/>
    <w:rsid w:val="00607E6D"/>
    <w:rsid w:val="00620E4B"/>
    <w:rsid w:val="00622A85"/>
    <w:rsid w:val="00623485"/>
    <w:rsid w:val="00625042"/>
    <w:rsid w:val="0062516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77E56"/>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670DE"/>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7C27"/>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2E24"/>
    <w:rsid w:val="008B5493"/>
    <w:rsid w:val="008B63B0"/>
    <w:rsid w:val="008C3D19"/>
    <w:rsid w:val="008C588D"/>
    <w:rsid w:val="008D03D0"/>
    <w:rsid w:val="008D5D69"/>
    <w:rsid w:val="008E40E0"/>
    <w:rsid w:val="008E6E31"/>
    <w:rsid w:val="008E708B"/>
    <w:rsid w:val="008F23B2"/>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D7F48"/>
    <w:rsid w:val="009E19A8"/>
    <w:rsid w:val="009E203B"/>
    <w:rsid w:val="009E50C5"/>
    <w:rsid w:val="009F111F"/>
    <w:rsid w:val="009F2498"/>
    <w:rsid w:val="009F3A1F"/>
    <w:rsid w:val="009F421F"/>
    <w:rsid w:val="00A01A91"/>
    <w:rsid w:val="00A020F1"/>
    <w:rsid w:val="00A05C5E"/>
    <w:rsid w:val="00A10BD1"/>
    <w:rsid w:val="00A117DC"/>
    <w:rsid w:val="00A124BF"/>
    <w:rsid w:val="00A135C8"/>
    <w:rsid w:val="00A14CF7"/>
    <w:rsid w:val="00A242C7"/>
    <w:rsid w:val="00A33009"/>
    <w:rsid w:val="00A33612"/>
    <w:rsid w:val="00A34AD0"/>
    <w:rsid w:val="00A36DD8"/>
    <w:rsid w:val="00A41EAD"/>
    <w:rsid w:val="00A4561B"/>
    <w:rsid w:val="00A45E64"/>
    <w:rsid w:val="00A47090"/>
    <w:rsid w:val="00A503F3"/>
    <w:rsid w:val="00A50CD9"/>
    <w:rsid w:val="00A55360"/>
    <w:rsid w:val="00A56A43"/>
    <w:rsid w:val="00A60E03"/>
    <w:rsid w:val="00A674CD"/>
    <w:rsid w:val="00A67766"/>
    <w:rsid w:val="00A70975"/>
    <w:rsid w:val="00A7113D"/>
    <w:rsid w:val="00A72F32"/>
    <w:rsid w:val="00A7558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48C"/>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1783E"/>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87013"/>
    <w:rsid w:val="00B91664"/>
    <w:rsid w:val="00B94163"/>
    <w:rsid w:val="00B94B95"/>
    <w:rsid w:val="00B94C1F"/>
    <w:rsid w:val="00B95224"/>
    <w:rsid w:val="00B96025"/>
    <w:rsid w:val="00B96E34"/>
    <w:rsid w:val="00BA066B"/>
    <w:rsid w:val="00BA1D94"/>
    <w:rsid w:val="00BA324C"/>
    <w:rsid w:val="00BB0682"/>
    <w:rsid w:val="00BB4574"/>
    <w:rsid w:val="00BC2597"/>
    <w:rsid w:val="00BC3171"/>
    <w:rsid w:val="00BC70AB"/>
    <w:rsid w:val="00BD1DCF"/>
    <w:rsid w:val="00BD3DDA"/>
    <w:rsid w:val="00BE36DE"/>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77728"/>
    <w:rsid w:val="00C81BE4"/>
    <w:rsid w:val="00C82A13"/>
    <w:rsid w:val="00C85B91"/>
    <w:rsid w:val="00C86AAE"/>
    <w:rsid w:val="00C87B2F"/>
    <w:rsid w:val="00C9116B"/>
    <w:rsid w:val="00C92C70"/>
    <w:rsid w:val="00CA0713"/>
    <w:rsid w:val="00CA109F"/>
    <w:rsid w:val="00CA2019"/>
    <w:rsid w:val="00CA31B2"/>
    <w:rsid w:val="00CA5266"/>
    <w:rsid w:val="00CA5397"/>
    <w:rsid w:val="00CA63FD"/>
    <w:rsid w:val="00CB036E"/>
    <w:rsid w:val="00CB26E8"/>
    <w:rsid w:val="00CB5B54"/>
    <w:rsid w:val="00CB5F13"/>
    <w:rsid w:val="00CB71AC"/>
    <w:rsid w:val="00CE396B"/>
    <w:rsid w:val="00CE3D93"/>
    <w:rsid w:val="00CF2B0B"/>
    <w:rsid w:val="00CF7643"/>
    <w:rsid w:val="00CF7F32"/>
    <w:rsid w:val="00D049A7"/>
    <w:rsid w:val="00D04B48"/>
    <w:rsid w:val="00D100E5"/>
    <w:rsid w:val="00D1081C"/>
    <w:rsid w:val="00D13902"/>
    <w:rsid w:val="00D13A05"/>
    <w:rsid w:val="00D143FA"/>
    <w:rsid w:val="00D17004"/>
    <w:rsid w:val="00D17E8B"/>
    <w:rsid w:val="00D2031F"/>
    <w:rsid w:val="00D22544"/>
    <w:rsid w:val="00D22B9C"/>
    <w:rsid w:val="00D2495B"/>
    <w:rsid w:val="00D25BD0"/>
    <w:rsid w:val="00D25FB7"/>
    <w:rsid w:val="00D35220"/>
    <w:rsid w:val="00D378B0"/>
    <w:rsid w:val="00D41267"/>
    <w:rsid w:val="00D45332"/>
    <w:rsid w:val="00D51049"/>
    <w:rsid w:val="00D547B6"/>
    <w:rsid w:val="00D54D41"/>
    <w:rsid w:val="00D54EBD"/>
    <w:rsid w:val="00D555D8"/>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22794"/>
    <w:rsid w:val="00E3096B"/>
    <w:rsid w:val="00E310F0"/>
    <w:rsid w:val="00E34459"/>
    <w:rsid w:val="00E432D5"/>
    <w:rsid w:val="00E506AF"/>
    <w:rsid w:val="00E50B4C"/>
    <w:rsid w:val="00E53763"/>
    <w:rsid w:val="00E54254"/>
    <w:rsid w:val="00E6251D"/>
    <w:rsid w:val="00E62B68"/>
    <w:rsid w:val="00E62C77"/>
    <w:rsid w:val="00E723C3"/>
    <w:rsid w:val="00E730CD"/>
    <w:rsid w:val="00E74141"/>
    <w:rsid w:val="00E74364"/>
    <w:rsid w:val="00E76233"/>
    <w:rsid w:val="00E81578"/>
    <w:rsid w:val="00E8293A"/>
    <w:rsid w:val="00E830A2"/>
    <w:rsid w:val="00E85BEC"/>
    <w:rsid w:val="00E86237"/>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F004DD"/>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6CD"/>
    <w:rsid w:val="00F91CF5"/>
    <w:rsid w:val="00F9462F"/>
    <w:rsid w:val="00F9541B"/>
    <w:rsid w:val="00F95AF4"/>
    <w:rsid w:val="00F9696A"/>
    <w:rsid w:val="00FA2FB6"/>
    <w:rsid w:val="00FA4BA2"/>
    <w:rsid w:val="00FA5B99"/>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41F7D8-F3F0-4CC9-9D7C-D07248D0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BFCCB3F-1662-4C6B-843B-456594DF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6680</Characters>
  <Application>Microsoft Office Word</Application>
  <DocSecurity>4</DocSecurity>
  <Lines>162</Lines>
  <Paragraphs>56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Maimu Seppel</cp:lastModifiedBy>
  <cp:revision>2</cp:revision>
  <cp:lastPrinted>2020-09-21T08:57:00Z</cp:lastPrinted>
  <dcterms:created xsi:type="dcterms:W3CDTF">2020-09-21T13:08:00Z</dcterms:created>
  <dcterms:modified xsi:type="dcterms:W3CDTF">2020-09-21T13:08:00Z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