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901CA0" w:rsidP="000F4FD2">
            <w:pPr>
              <w:pStyle w:val="Sidhuvud"/>
              <w:spacing w:after="360"/>
            </w:pPr>
            <w:bookmarkStart w:id="0" w:name="_GoBack" w:colFirst="1" w:colLast="1"/>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81225">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C31BC">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B52C6A" w:rsidP="00BE1F14">
            <w:pPr>
              <w:pStyle w:val="Sidhuvud"/>
            </w:pPr>
            <w:r>
              <w:t>2020-03-16</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212562" w:rsidRPr="00761C77">
              <w:t>KS</w:t>
            </w:r>
            <w:r w:rsidR="00212562">
              <w:t xml:space="preserve"> </w:t>
            </w:r>
            <w:proofErr w:type="gramStart"/>
            <w:r w:rsidR="00212562" w:rsidRPr="00761C77">
              <w:t>2019-00841</w:t>
            </w:r>
            <w:proofErr w:type="gramEnd"/>
            <w:r w:rsidR="00ED58CA">
              <w:t xml:space="preserve"> </w:t>
            </w:r>
            <w:r w:rsidR="00212562" w:rsidRPr="00761C77">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bookmarkEnd w:id="0"/>
    <w:p w:rsidR="002F274A" w:rsidRDefault="002F274A" w:rsidP="002F274A">
      <w:pPr>
        <w:pStyle w:val="Rubrik1"/>
      </w:pPr>
      <w:r>
        <w:t xml:space="preserve">Svar på motion av Anders Alftberg (SD): </w:t>
      </w:r>
      <w:r w:rsidR="00663D09">
        <w:fldChar w:fldCharType="begin"/>
      </w:r>
      <w:r w:rsidR="00663D09">
        <w:instrText xml:space="preserve"> MERGEFIELD Ärendemening </w:instrText>
      </w:r>
      <w:r w:rsidR="00663D09">
        <w:fldChar w:fldCharType="separate"/>
      </w:r>
      <w:r>
        <w:rPr>
          <w:noProof/>
        </w:rPr>
        <w:t>«Stärk det finska språkets ställning i Borås»</w:t>
      </w:r>
      <w:r w:rsidR="00663D09">
        <w:rPr>
          <w:noProof/>
        </w:rPr>
        <w:fldChar w:fldCharType="end"/>
      </w:r>
    </w:p>
    <w:p w:rsidR="00755107" w:rsidRPr="00C728C9" w:rsidRDefault="00733D3D" w:rsidP="00755107">
      <w:pPr>
        <w:pStyle w:val="Rubrik2"/>
      </w:pPr>
      <w:r>
        <w:rPr>
          <w:rFonts w:cs="Arial"/>
          <w:szCs w:val="24"/>
        </w:rPr>
        <w:t>Kommunstyrelsen föreslår Kommunfullmäktige besluta</w:t>
      </w:r>
    </w:p>
    <w:p w:rsidR="003A0B45" w:rsidRDefault="003A0B45" w:rsidP="003A0B45">
      <w:pPr>
        <w:pStyle w:val="Brdtext"/>
      </w:pPr>
      <w:bookmarkStart w:id="1" w:name="Beslut"/>
      <w:bookmarkEnd w:id="1"/>
      <w:r w:rsidRPr="003A0B45">
        <w:rPr>
          <w:color w:val="FF0000"/>
        </w:rPr>
        <w:t>Motionen är besvarad</w:t>
      </w:r>
      <w:r w:rsidR="00841D60" w:rsidRPr="003A0B45">
        <w:rPr>
          <w:color w:val="FF0000"/>
        </w:rPr>
        <w:t>.</w:t>
      </w:r>
      <w:r w:rsidR="00375E69">
        <w:t xml:space="preserve"> </w:t>
      </w:r>
      <w:r w:rsidR="00EF1B04">
        <w:t xml:space="preserve">    </w:t>
      </w:r>
    </w:p>
    <w:p w:rsidR="003A0B45" w:rsidRDefault="003A0B45" w:rsidP="003A0B45">
      <w:pPr>
        <w:pStyle w:val="Brdtext"/>
        <w:rPr>
          <w:color w:val="FF0000"/>
        </w:rPr>
      </w:pPr>
      <w:r w:rsidRPr="003A0B45">
        <w:rPr>
          <w:color w:val="FF0000"/>
        </w:rPr>
        <w:t xml:space="preserve">Grundskolenämnden uppdras </w:t>
      </w:r>
      <w:r w:rsidR="00E03518">
        <w:rPr>
          <w:color w:val="FF0000"/>
        </w:rPr>
        <w:t>tillhandahålla</w:t>
      </w:r>
      <w:r w:rsidR="00070A79">
        <w:rPr>
          <w:color w:val="FF0000"/>
        </w:rPr>
        <w:t xml:space="preserve"> </w:t>
      </w:r>
      <w:r w:rsidRPr="003A0B45">
        <w:rPr>
          <w:color w:val="FF0000"/>
        </w:rPr>
        <w:t xml:space="preserve">undervisning på </w:t>
      </w:r>
      <w:r>
        <w:rPr>
          <w:color w:val="FF0000"/>
        </w:rPr>
        <w:t xml:space="preserve">finska </w:t>
      </w:r>
      <w:r w:rsidR="00E03518">
        <w:rPr>
          <w:color w:val="FF0000"/>
        </w:rPr>
        <w:t xml:space="preserve">enligt tidigare fattat beslut </w:t>
      </w:r>
      <w:r>
        <w:rPr>
          <w:color w:val="FF0000"/>
        </w:rPr>
        <w:t>samt ta fram en plan för att säkra tillgången på lärare med rätt kompetens för ändamålet</w:t>
      </w:r>
      <w:r w:rsidRPr="003A0B45">
        <w:rPr>
          <w:color w:val="FF0000"/>
        </w:rPr>
        <w:t xml:space="preserve">. </w:t>
      </w:r>
      <w:r w:rsidR="00375E69" w:rsidRPr="003A0B45">
        <w:rPr>
          <w:color w:val="FF0000"/>
        </w:rPr>
        <w:t xml:space="preserve"> </w:t>
      </w:r>
      <w:r w:rsidR="00755107" w:rsidRPr="003A0B45">
        <w:rPr>
          <w:color w:val="FF0000"/>
        </w:rPr>
        <w:t xml:space="preserve"> </w:t>
      </w:r>
      <w:bookmarkStart w:id="2" w:name="BeslutSlut"/>
      <w:bookmarkEnd w:id="2"/>
    </w:p>
    <w:p w:rsidR="003A0B45" w:rsidRDefault="003A0B45" w:rsidP="003A0B45">
      <w:pPr>
        <w:pStyle w:val="Brdtext"/>
        <w:rPr>
          <w:color w:val="FF0000"/>
        </w:rPr>
      </w:pPr>
      <w:r>
        <w:rPr>
          <w:color w:val="FF0000"/>
        </w:rPr>
        <w:t xml:space="preserve">Gymnasie- och vuxenutbildningsnämnden ges i uppdrag att undersöka möjligheterna att </w:t>
      </w:r>
      <w:r w:rsidR="00070A79">
        <w:rPr>
          <w:color w:val="FF0000"/>
        </w:rPr>
        <w:t xml:space="preserve">elever ska </w:t>
      </w:r>
      <w:r>
        <w:rPr>
          <w:color w:val="FF0000"/>
        </w:rPr>
        <w:t xml:space="preserve">kunna välja finska inom ramen för ämnet Moderna språk. </w:t>
      </w:r>
    </w:p>
    <w:p w:rsidR="00EF1B04" w:rsidRPr="003A0B45" w:rsidRDefault="00EF1B04" w:rsidP="003A0B45">
      <w:pPr>
        <w:pStyle w:val="Brdtext"/>
        <w:rPr>
          <w:vanish/>
          <w:color w:val="808080"/>
        </w:rPr>
      </w:pPr>
      <w:r w:rsidRPr="003A0B45">
        <w:rPr>
          <w:vanish/>
          <w:color w:val="FF000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2F274A" w:rsidRDefault="002F274A" w:rsidP="002F274A">
      <w:pPr>
        <w:pStyle w:val="Brdtext"/>
      </w:pPr>
      <w:bookmarkStart w:id="3" w:name="Komplettering"/>
      <w:bookmarkEnd w:id="3"/>
      <w:r>
        <w:t>Anders Alftberg (SD)</w:t>
      </w:r>
      <w:r w:rsidRPr="00EF1B04">
        <w:t xml:space="preserve"> har vid Kommunfullmäktiges sammanträde 201</w:t>
      </w:r>
      <w:r>
        <w:t>9-09-26</w:t>
      </w:r>
      <w:r w:rsidRPr="00EF1B04">
        <w:t xml:space="preserve"> lämnat in förslaget att</w:t>
      </w:r>
    </w:p>
    <w:p w:rsidR="002F274A" w:rsidRDefault="002F274A" w:rsidP="002F274A">
      <w:pPr>
        <w:pStyle w:val="Brdtext"/>
        <w:numPr>
          <w:ilvl w:val="0"/>
          <w:numId w:val="13"/>
        </w:numPr>
      </w:pPr>
      <w:r>
        <w:t xml:space="preserve">erbjuda grundskole-, gymnasie-, och vuxenutbildning på det nationella minoritetsspråket finska </w:t>
      </w:r>
    </w:p>
    <w:p w:rsidR="002F274A" w:rsidRDefault="002F274A" w:rsidP="002F274A">
      <w:pPr>
        <w:pStyle w:val="Brdtext"/>
        <w:numPr>
          <w:ilvl w:val="0"/>
          <w:numId w:val="13"/>
        </w:numPr>
      </w:pPr>
      <w:r>
        <w:t xml:space="preserve">erbjuda äldreomsorg, däribland omsorgsboende och hemtjänst, på det nationella minoritetsspråket finska         </w:t>
      </w:r>
    </w:p>
    <w:p w:rsidR="002F274A" w:rsidRPr="003A0B45" w:rsidRDefault="002F274A" w:rsidP="002F274A">
      <w:pPr>
        <w:pStyle w:val="Brdtext"/>
        <w:rPr>
          <w:color w:val="FF0000"/>
        </w:rPr>
      </w:pPr>
      <w:r w:rsidRPr="003A0B45">
        <w:rPr>
          <w:color w:val="FF0000"/>
        </w:rPr>
        <w:t xml:space="preserve">Kommunstyrelsen konstaterar att Borås Stad erbjuder </w:t>
      </w:r>
      <w:r w:rsidR="007B79A0">
        <w:rPr>
          <w:color w:val="FF0000"/>
        </w:rPr>
        <w:t xml:space="preserve">finskspråkig äldreomsorg </w:t>
      </w:r>
      <w:r w:rsidRPr="003A0B45">
        <w:rPr>
          <w:color w:val="FF0000"/>
        </w:rPr>
        <w:t>i enlighet med minoritetslagstiftningen</w:t>
      </w:r>
      <w:r w:rsidR="003A0B45" w:rsidRPr="003A0B45">
        <w:rPr>
          <w:color w:val="FF0000"/>
        </w:rPr>
        <w:t xml:space="preserve">, varför motionen kan anses på besvarad med avseende på den att-satsen. </w:t>
      </w:r>
      <w:r w:rsidR="00695B92" w:rsidRPr="003A0B45">
        <w:rPr>
          <w:color w:val="FF0000"/>
        </w:rPr>
        <w:t xml:space="preserve"> </w:t>
      </w:r>
    </w:p>
    <w:p w:rsidR="002F274A" w:rsidRDefault="002F274A" w:rsidP="003A0B45">
      <w:pPr>
        <w:spacing w:after="120" w:line="240" w:lineRule="auto"/>
        <w:rPr>
          <w:strike/>
          <w:color w:val="FF0000"/>
        </w:rPr>
      </w:pPr>
      <w:r w:rsidRPr="003A0B45">
        <w:rPr>
          <w:strike/>
          <w:color w:val="FF0000"/>
        </w:rPr>
        <w:t xml:space="preserve">Kommunstyrelsen bedömer att det i </w:t>
      </w:r>
      <w:proofErr w:type="gramStart"/>
      <w:r w:rsidRPr="003A0B45">
        <w:rPr>
          <w:strike/>
          <w:color w:val="FF0000"/>
        </w:rPr>
        <w:t>övrigt,  inte</w:t>
      </w:r>
      <w:proofErr w:type="gramEnd"/>
      <w:r w:rsidRPr="003A0B45">
        <w:rPr>
          <w:strike/>
          <w:color w:val="FF0000"/>
        </w:rPr>
        <w:t xml:space="preserve"> är rimligt att öka ambitionsnivån </w:t>
      </w:r>
      <w:r w:rsidR="00564B8C" w:rsidRPr="003A0B45">
        <w:rPr>
          <w:strike/>
          <w:color w:val="FF0000"/>
        </w:rPr>
        <w:t>till att omfatta fler verksamheter än vad m</w:t>
      </w:r>
      <w:r w:rsidRPr="003A0B45">
        <w:rPr>
          <w:strike/>
          <w:color w:val="FF0000"/>
        </w:rPr>
        <w:t>inoritetslagstiftningen</w:t>
      </w:r>
      <w:r w:rsidR="006A0015" w:rsidRPr="003A0B45">
        <w:rPr>
          <w:strike/>
          <w:color w:val="FF0000"/>
        </w:rPr>
        <w:t xml:space="preserve"> </w:t>
      </w:r>
      <w:r w:rsidR="00564B8C" w:rsidRPr="003A0B45">
        <w:rPr>
          <w:strike/>
          <w:color w:val="FF0000"/>
        </w:rPr>
        <w:t>anger</w:t>
      </w:r>
      <w:r w:rsidRPr="003A0B45">
        <w:rPr>
          <w:strike/>
          <w:color w:val="FF0000"/>
        </w:rPr>
        <w:t xml:space="preserve">. Dels med hänsyn till rådande budgetförutsättningar, dels utifrån nämndernas beskrivning av tillgången till personal med adekvat kompetens.  </w:t>
      </w:r>
      <w:bookmarkStart w:id="4" w:name="KompletteringSlut"/>
      <w:bookmarkEnd w:id="4"/>
    </w:p>
    <w:p w:rsidR="007B79A0" w:rsidRDefault="007B79A0" w:rsidP="001414FA">
      <w:pPr>
        <w:pStyle w:val="Brdtext"/>
        <w:rPr>
          <w:color w:val="FF0000"/>
        </w:rPr>
      </w:pPr>
      <w:r>
        <w:rPr>
          <w:color w:val="FF0000"/>
        </w:rPr>
        <w:t xml:space="preserve">Borås Stad har som finskt förvaltningsområde förbundit sig att tillhandahålla undervisning på finska i förskolan. Därutöver finns ett beslut från Stadsdelsnämnd Öster om att </w:t>
      </w:r>
      <w:r w:rsidR="000D6236">
        <w:rPr>
          <w:color w:val="FF0000"/>
        </w:rPr>
        <w:t>tillhandahålla undervisning på finska i grundskolan (2013-12-12)</w:t>
      </w:r>
      <w:r w:rsidR="008F46F0">
        <w:rPr>
          <w:color w:val="FF0000"/>
        </w:rPr>
        <w:t>, vilket fortfarande gäller</w:t>
      </w:r>
      <w:r w:rsidR="000D6236">
        <w:rPr>
          <w:color w:val="FF0000"/>
        </w:rPr>
        <w:t xml:space="preserve">. </w:t>
      </w:r>
    </w:p>
    <w:p w:rsidR="001414FA" w:rsidRDefault="003A0B45" w:rsidP="001414FA">
      <w:pPr>
        <w:pStyle w:val="Brdtext"/>
        <w:rPr>
          <w:color w:val="FF0000"/>
        </w:rPr>
      </w:pPr>
      <w:r w:rsidRPr="003A0B45">
        <w:rPr>
          <w:color w:val="FF0000"/>
        </w:rPr>
        <w:t>Kommunstyrels</w:t>
      </w:r>
      <w:r w:rsidR="001414FA">
        <w:rPr>
          <w:color w:val="FF0000"/>
        </w:rPr>
        <w:t xml:space="preserve">en anser att det är viktigt att Borås Stad gör sitt för att som finskt förvaltningsområde långsiktigt trygga tillgången på personer med kunskaper i det finska språket. I det arbetet har såväl grundskolan som gymnasieskolan en viktig roll att spela. </w:t>
      </w:r>
      <w:r w:rsidRPr="003A0B45">
        <w:rPr>
          <w:color w:val="FF0000"/>
        </w:rPr>
        <w:t xml:space="preserve"> </w:t>
      </w:r>
    </w:p>
    <w:p w:rsidR="001414FA" w:rsidRDefault="001414FA" w:rsidP="001414FA">
      <w:pPr>
        <w:pStyle w:val="Brdtext"/>
        <w:rPr>
          <w:color w:val="FF0000"/>
        </w:rPr>
      </w:pPr>
      <w:r w:rsidRPr="003A0B45">
        <w:rPr>
          <w:color w:val="FF0000"/>
        </w:rPr>
        <w:lastRenderedPageBreak/>
        <w:t xml:space="preserve">Grundskolenämnden uppdras </w:t>
      </w:r>
      <w:r w:rsidR="00E03518">
        <w:rPr>
          <w:color w:val="FF0000"/>
        </w:rPr>
        <w:t>tillhandahålla</w:t>
      </w:r>
      <w:r w:rsidR="00070A79">
        <w:rPr>
          <w:color w:val="FF0000"/>
        </w:rPr>
        <w:t xml:space="preserve"> </w:t>
      </w:r>
      <w:r w:rsidRPr="003A0B45">
        <w:rPr>
          <w:color w:val="FF0000"/>
        </w:rPr>
        <w:t xml:space="preserve">undervisning på </w:t>
      </w:r>
      <w:r>
        <w:rPr>
          <w:color w:val="FF0000"/>
        </w:rPr>
        <w:t>finska samt ta fram en plan för att säkra tillgången på lärare med rätt kompetens för ändamålet</w:t>
      </w:r>
      <w:r w:rsidR="00D9287C">
        <w:rPr>
          <w:color w:val="FF0000"/>
        </w:rPr>
        <w:t xml:space="preserve">. </w:t>
      </w:r>
      <w:r>
        <w:rPr>
          <w:color w:val="FF0000"/>
        </w:rPr>
        <w:t xml:space="preserve">Gymnasie- och vuxenutbildningsnämnden ges, i sin tur, i uppdrag att undersöka möjligheterna att kunna välja finska inom ramen för ämnet Moderna språk. </w:t>
      </w:r>
    </w:p>
    <w:p w:rsidR="003A0B45" w:rsidRPr="003A0B45" w:rsidRDefault="003A0B45" w:rsidP="003A0B45">
      <w:pPr>
        <w:spacing w:after="120" w:line="240" w:lineRule="auto"/>
        <w:rPr>
          <w:color w:val="FF0000"/>
        </w:rPr>
      </w:pPr>
    </w:p>
    <w:p w:rsidR="00EF1B04" w:rsidRDefault="002F274A" w:rsidP="002F274A">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2F274A" w:rsidRDefault="002F274A" w:rsidP="002F274A">
      <w:pPr>
        <w:pStyle w:val="Brdtext"/>
      </w:pPr>
      <w:r>
        <w:t>Anders Alftberg (SD)</w:t>
      </w:r>
      <w:r w:rsidRPr="00EF1B04">
        <w:t xml:space="preserve"> har vid Kommunfullmäktiges sammanträde 201</w:t>
      </w:r>
      <w:r>
        <w:t>9-09-26</w:t>
      </w:r>
      <w:r w:rsidRPr="00EF1B04">
        <w:t xml:space="preserve"> lämnat in förslaget att</w:t>
      </w:r>
    </w:p>
    <w:p w:rsidR="002F274A" w:rsidRDefault="002F274A" w:rsidP="002F274A">
      <w:pPr>
        <w:pStyle w:val="Brdtext"/>
        <w:numPr>
          <w:ilvl w:val="0"/>
          <w:numId w:val="13"/>
        </w:numPr>
      </w:pPr>
      <w:r>
        <w:t xml:space="preserve">erbjuda grundskole-, gymnasie-, och vuxenutbildning på det nationella minoritetsspråket finska </w:t>
      </w:r>
    </w:p>
    <w:p w:rsidR="002F274A" w:rsidRDefault="002F274A" w:rsidP="002F274A">
      <w:pPr>
        <w:pStyle w:val="Brdtext"/>
        <w:numPr>
          <w:ilvl w:val="0"/>
          <w:numId w:val="13"/>
        </w:numPr>
      </w:pPr>
      <w:r>
        <w:t xml:space="preserve">erbjuda äldreomsorg, däribland omsorgsboende och hemtjänst, på det nationella minoritetsspråket finska         </w:t>
      </w:r>
    </w:p>
    <w:p w:rsidR="002F274A" w:rsidRDefault="002F274A" w:rsidP="002F274A">
      <w:pPr>
        <w:pStyle w:val="Brdtext"/>
      </w:pPr>
      <w:r>
        <w:t xml:space="preserve">Motionen har skickats på remiss till Arbetslivsnämnden, Grundskolenämnden, Gymnasie- och vuxenutbildningsnämnden, Vård- och äldrenämnden, Centrala funktionshinderrådet samt Centrala pensionärsrådet. </w:t>
      </w:r>
    </w:p>
    <w:p w:rsidR="002F274A" w:rsidRDefault="002F274A" w:rsidP="002F274A">
      <w:pPr>
        <w:pStyle w:val="Brdtext"/>
      </w:pPr>
      <w:r>
        <w:t>Arbetslivsnämnden anser att motionen är besvarad. Grundskolenämnden, Gymnasie- och vuxenutbildningsnämnden</w:t>
      </w:r>
      <w:r w:rsidR="00CE7AFA">
        <w:t xml:space="preserve"> och</w:t>
      </w:r>
      <w:r>
        <w:t xml:space="preserve"> Vård- och äldrenämnden avstyrker motionen</w:t>
      </w:r>
      <w:r w:rsidR="00CE7AFA">
        <w:t>.</w:t>
      </w:r>
      <w:r>
        <w:t xml:space="preserve"> Centrala funktionshinderrådet </w:t>
      </w:r>
      <w:r w:rsidR="00CE7AFA">
        <w:t>och</w:t>
      </w:r>
      <w:r>
        <w:t xml:space="preserve"> Centrala pensionärsrådet avstår från yttrande. </w:t>
      </w:r>
    </w:p>
    <w:p w:rsidR="002F274A" w:rsidRDefault="002F274A" w:rsidP="002F274A">
      <w:pPr>
        <w:pStyle w:val="Rubrik3"/>
      </w:pPr>
      <w:r>
        <w:t xml:space="preserve">Kommunstyrelsens bedömning </w:t>
      </w:r>
    </w:p>
    <w:p w:rsidR="002F274A" w:rsidRDefault="002F274A" w:rsidP="002F274A">
      <w:pPr>
        <w:pStyle w:val="Brdtext"/>
      </w:pPr>
      <w:r w:rsidRPr="002F218E">
        <w:t>Lagen (2009:724) om nationella minoriteter och minoritetsspråk</w:t>
      </w:r>
      <w:r>
        <w:t xml:space="preserve"> </w:t>
      </w:r>
      <w:r w:rsidRPr="002F218E">
        <w:t>beskriver vilka rättigheter som minoriteterna inom de speciella förvaltningsområden</w:t>
      </w:r>
      <w:r>
        <w:t>a.</w:t>
      </w:r>
      <w:r w:rsidRPr="002F218E">
        <w:t xml:space="preserve"> </w:t>
      </w:r>
      <w:r w:rsidRPr="00FB0155">
        <w:t xml:space="preserve">Borås Stad, som är förvaltningsområdena för finska, </w:t>
      </w:r>
      <w:r w:rsidR="002B4F66">
        <w:t>ska erbjuda</w:t>
      </w:r>
      <w:r w:rsidRPr="002F218E">
        <w:t xml:space="preserve"> förskola och äldreomsorg på minoritetsspråken. </w:t>
      </w:r>
    </w:p>
    <w:p w:rsidR="00D9287C" w:rsidRDefault="00841D60" w:rsidP="00D9287C">
      <w:pPr>
        <w:pStyle w:val="Brdtext"/>
        <w:rPr>
          <w:color w:val="FF0000"/>
        </w:rPr>
      </w:pPr>
      <w:r w:rsidRPr="004743C1">
        <w:t>Att erbjuda grund</w:t>
      </w:r>
      <w:r w:rsidR="005B0B9A">
        <w:t>skole-</w:t>
      </w:r>
      <w:r w:rsidRPr="004743C1">
        <w:t>, gymnasie</w:t>
      </w:r>
      <w:r>
        <w:t>-</w:t>
      </w:r>
      <w:r w:rsidRPr="004743C1">
        <w:t xml:space="preserve"> och vuxenutbildning på finska ligger inte i minoritetslagstiftningens krav (utöver modersmålsundervisning) på en</w:t>
      </w:r>
      <w:r>
        <w:t xml:space="preserve"> kommun som är förvaltningsområde. </w:t>
      </w:r>
      <w:r w:rsidRPr="004743C1">
        <w:t xml:space="preserve"> </w:t>
      </w:r>
      <w:r w:rsidR="00D9287C">
        <w:rPr>
          <w:color w:val="FF0000"/>
        </w:rPr>
        <w:t xml:space="preserve">Därutöver finns ett beslut från Stadsdelsnämnd Öster om att tillhandahålla undervisning på finska i grundskolan (2013-12-12). </w:t>
      </w:r>
    </w:p>
    <w:p w:rsidR="00841D60" w:rsidRPr="001414FA" w:rsidRDefault="00D9287C" w:rsidP="001414FA">
      <w:pPr>
        <w:pStyle w:val="Brdtext"/>
        <w:rPr>
          <w:color w:val="FF0000"/>
        </w:rPr>
      </w:pPr>
      <w:r>
        <w:rPr>
          <w:color w:val="FF0000"/>
        </w:rPr>
        <w:t xml:space="preserve">Kommunstyrelsen anser </w:t>
      </w:r>
      <w:r w:rsidR="001414FA">
        <w:rPr>
          <w:color w:val="FF0000"/>
        </w:rPr>
        <w:t>att det är viktigt att Borås Stad gör sitt för att som finskt förvaltningsområde långsiktigt trygga tillgången på personer med kunskaper i det finska språket</w:t>
      </w:r>
      <w:r>
        <w:rPr>
          <w:color w:val="FF0000"/>
        </w:rPr>
        <w:t xml:space="preserve"> och att såväl</w:t>
      </w:r>
      <w:r w:rsidR="001414FA">
        <w:rPr>
          <w:color w:val="FF0000"/>
        </w:rPr>
        <w:t xml:space="preserve"> grundskolan som gymnasieskolan en viktig roll att spela</w:t>
      </w:r>
      <w:r>
        <w:rPr>
          <w:color w:val="FF0000"/>
        </w:rPr>
        <w:t xml:space="preserve"> i det arbetet</w:t>
      </w:r>
      <w:r w:rsidR="001414FA">
        <w:rPr>
          <w:color w:val="FF0000"/>
        </w:rPr>
        <w:t xml:space="preserve">. </w:t>
      </w:r>
      <w:r w:rsidR="001414FA" w:rsidRPr="003A0B45">
        <w:rPr>
          <w:color w:val="FF0000"/>
        </w:rPr>
        <w:t xml:space="preserve"> </w:t>
      </w:r>
    </w:p>
    <w:p w:rsidR="00841D60" w:rsidRPr="001414FA" w:rsidRDefault="00841D60" w:rsidP="00841D60">
      <w:pPr>
        <w:pStyle w:val="Brdtext"/>
        <w:rPr>
          <w:color w:val="FF0000"/>
        </w:rPr>
      </w:pPr>
      <w:r w:rsidRPr="009649B2">
        <w:t>Grundskolenämnden har genomfört en utre</w:t>
      </w:r>
      <w:r>
        <w:t xml:space="preserve">dning om undervisning på finska och </w:t>
      </w:r>
      <w:r w:rsidRPr="009649B2">
        <w:t>bedömer att det är mycket tveksamt att i nuläget försöka starta tvåspråkig undervisning på finska och svenska</w:t>
      </w:r>
      <w:r>
        <w:t xml:space="preserve">. </w:t>
      </w:r>
      <w:r w:rsidRPr="009649B2">
        <w:t xml:space="preserve"> </w:t>
      </w:r>
      <w:r>
        <w:t>Nämnden anger att t</w:t>
      </w:r>
      <w:r w:rsidRPr="009649B2">
        <w:t>illgången till personal med adekvat kompetens och intresse in</w:t>
      </w:r>
      <w:r w:rsidR="005B0B9A">
        <w:t xml:space="preserve">te är tillräckligt god för att </w:t>
      </w:r>
      <w:r w:rsidRPr="009649B2">
        <w:t>kunna garantera stabilitet, kontinuitet och god kvalitet i en sådan undervisning över tid</w:t>
      </w:r>
      <w:r>
        <w:t xml:space="preserve">. </w:t>
      </w:r>
      <w:r w:rsidRPr="009649B2">
        <w:t xml:space="preserve"> </w:t>
      </w:r>
      <w:r>
        <w:t>V</w:t>
      </w:r>
      <w:r w:rsidRPr="009649B2">
        <w:t xml:space="preserve">årdnadshavarnas intresse </w:t>
      </w:r>
      <w:r w:rsidR="001414FA">
        <w:t>uppges inte</w:t>
      </w:r>
      <w:r w:rsidRPr="009649B2">
        <w:t xml:space="preserve"> </w:t>
      </w:r>
      <w:r w:rsidR="001414FA">
        <w:t>vara särskilt</w:t>
      </w:r>
      <w:r w:rsidRPr="009649B2">
        <w:t xml:space="preserve"> stort</w:t>
      </w:r>
      <w:r w:rsidR="001414FA">
        <w:t xml:space="preserve">, </w:t>
      </w:r>
      <w:r w:rsidR="001414FA" w:rsidRPr="001414FA">
        <w:rPr>
          <w:color w:val="FF0000"/>
        </w:rPr>
        <w:t xml:space="preserve">vilket </w:t>
      </w:r>
      <w:r w:rsidR="00E03518">
        <w:rPr>
          <w:color w:val="FF0000"/>
        </w:rPr>
        <w:t>rimligen kan ha att göra med om</w:t>
      </w:r>
      <w:r w:rsidR="001414FA" w:rsidRPr="001414FA">
        <w:rPr>
          <w:color w:val="FF0000"/>
        </w:rPr>
        <w:t xml:space="preserve"> det finns något direkt utbud att efterfråga</w:t>
      </w:r>
      <w:r w:rsidRPr="001414FA">
        <w:rPr>
          <w:color w:val="FF0000"/>
        </w:rPr>
        <w:t>.</w:t>
      </w:r>
      <w:r w:rsidR="002D2BDF">
        <w:rPr>
          <w:color w:val="FF0000"/>
        </w:rPr>
        <w:t xml:space="preserve"> Grundskolenämnden anger i sitt remissvar att det på flera andra håll i landet bedrivs undervisning på finska inom grundskolan. Att få till stånd motsvarande verksamhet i Borås borde därför inte vara omöjligt. </w:t>
      </w:r>
      <w:r w:rsidR="00070A79">
        <w:rPr>
          <w:color w:val="FF0000"/>
        </w:rPr>
        <w:t>Till exempel inom givet uppdrag från Grundskolenämnden om att arbeta mer med profiler inom grundskolan.</w:t>
      </w:r>
      <w:r w:rsidR="00E75D79">
        <w:rPr>
          <w:color w:val="FF0000"/>
        </w:rPr>
        <w:t xml:space="preserve"> </w:t>
      </w:r>
      <w:r w:rsidR="002D2BDF" w:rsidRPr="003A0B45">
        <w:rPr>
          <w:color w:val="FF0000"/>
        </w:rPr>
        <w:lastRenderedPageBreak/>
        <w:t>Grundskolenämnden uppdras</w:t>
      </w:r>
      <w:r w:rsidR="002D2BDF">
        <w:rPr>
          <w:color w:val="FF0000"/>
        </w:rPr>
        <w:t xml:space="preserve"> därför</w:t>
      </w:r>
      <w:r w:rsidR="002D2BDF" w:rsidRPr="003A0B45">
        <w:rPr>
          <w:color w:val="FF0000"/>
        </w:rPr>
        <w:t xml:space="preserve"> att </w:t>
      </w:r>
      <w:r w:rsidR="00E03518">
        <w:rPr>
          <w:color w:val="FF0000"/>
        </w:rPr>
        <w:t>tillhandahålla</w:t>
      </w:r>
      <w:r w:rsidR="00070A79">
        <w:rPr>
          <w:color w:val="FF0000"/>
        </w:rPr>
        <w:t xml:space="preserve"> </w:t>
      </w:r>
      <w:r w:rsidR="002D2BDF" w:rsidRPr="003A0B45">
        <w:rPr>
          <w:color w:val="FF0000"/>
        </w:rPr>
        <w:t xml:space="preserve">undervisning på </w:t>
      </w:r>
      <w:r w:rsidR="002D2BDF">
        <w:rPr>
          <w:color w:val="FF0000"/>
        </w:rPr>
        <w:t>finska samt ta fram en plan för att säkra tillgången på lärare med rätt kompetens för ändamålet</w:t>
      </w:r>
      <w:r w:rsidR="002D2BDF" w:rsidRPr="003A0B45">
        <w:rPr>
          <w:color w:val="FF0000"/>
        </w:rPr>
        <w:t>.</w:t>
      </w:r>
    </w:p>
    <w:p w:rsidR="00841D60" w:rsidRPr="001414FA" w:rsidRDefault="00841D60" w:rsidP="00841D60">
      <w:pPr>
        <w:pStyle w:val="Brdtext"/>
        <w:rPr>
          <w:color w:val="FF0000"/>
        </w:rPr>
      </w:pPr>
      <w:r>
        <w:t>Gy</w:t>
      </w:r>
      <w:r w:rsidRPr="009649B2">
        <w:t>mnasie- och vuxenutbildningsnämnden bedömer att</w:t>
      </w:r>
      <w:r>
        <w:t xml:space="preserve"> det med tanke på gymnasiets och vuxenutbildningens struktur inte </w:t>
      </w:r>
      <w:r w:rsidR="00B3041F">
        <w:t>är</w:t>
      </w:r>
      <w:r>
        <w:t xml:space="preserve"> lämpligt att bedriva undervisning på finska. Nämnden beskriver svårigheter med att få ihop grupper </w:t>
      </w:r>
      <w:r w:rsidR="00B3041F">
        <w:t xml:space="preserve">då </w:t>
      </w:r>
      <w:r>
        <w:t>verksamhet</w:t>
      </w:r>
      <w:r w:rsidR="00B3041F">
        <w:t>en ä</w:t>
      </w:r>
      <w:r>
        <w:t>r indelad i ett stort antal program och kurser, samt att utbudet skulle styras av i vilken kurs det finns en lärare med rätt kompetens, snarare än den individuella studieplanen.</w:t>
      </w:r>
      <w:r w:rsidR="001414FA">
        <w:t xml:space="preserve"> </w:t>
      </w:r>
      <w:r w:rsidR="001414FA" w:rsidRPr="001414FA">
        <w:rPr>
          <w:color w:val="FF0000"/>
        </w:rPr>
        <w:t xml:space="preserve">Däremot skulle det kunna finnas förutsättningar att bedriva undervisning på finska inom ramen för ämnet Moderna språk, vilket </w:t>
      </w:r>
      <w:proofErr w:type="spellStart"/>
      <w:r w:rsidR="001414FA" w:rsidRPr="001414FA">
        <w:rPr>
          <w:color w:val="FF0000"/>
        </w:rPr>
        <w:t>Gymnaise</w:t>
      </w:r>
      <w:proofErr w:type="spellEnd"/>
      <w:r w:rsidR="001414FA" w:rsidRPr="001414FA">
        <w:rPr>
          <w:color w:val="FF0000"/>
        </w:rPr>
        <w:t>- och vuxenutbildningsnämnden ges i uppdrag att undersöka möjligheterna till.</w:t>
      </w:r>
    </w:p>
    <w:p w:rsidR="002F274A" w:rsidRDefault="00B3041F" w:rsidP="002F274A">
      <w:pPr>
        <w:pStyle w:val="Brdtext"/>
      </w:pPr>
      <w:r>
        <w:t xml:space="preserve">Inom äldreomsorgen har </w:t>
      </w:r>
      <w:r w:rsidR="002F274A">
        <w:t xml:space="preserve">Borås Stad två enheter för finsktalande, på vård- och omsorgsboendet Distansgatan 7. En enhet har demensinriktning och den andra enheten har somatisk inriktning. Alla medarbetare på </w:t>
      </w:r>
      <w:r>
        <w:t xml:space="preserve">de </w:t>
      </w:r>
      <w:r w:rsidR="002F274A">
        <w:t xml:space="preserve">enheterna talar flytande finska och svenska. </w:t>
      </w:r>
      <w:r>
        <w:t>Inom hemtjänsten</w:t>
      </w:r>
      <w:r w:rsidR="002F274A">
        <w:t xml:space="preserve"> riktar sig </w:t>
      </w:r>
      <w:proofErr w:type="spellStart"/>
      <w:r w:rsidR="002F274A">
        <w:t>Trandareds</w:t>
      </w:r>
      <w:proofErr w:type="spellEnd"/>
      <w:r w:rsidR="002F274A">
        <w:t xml:space="preserve"> hemtjänst till finska brukare. </w:t>
      </w:r>
    </w:p>
    <w:p w:rsidR="002F274A" w:rsidRDefault="002F274A" w:rsidP="002F274A">
      <w:pPr>
        <w:pStyle w:val="Brdtext"/>
      </w:pPr>
      <w:r>
        <w:t xml:space="preserve">Kommunstyrelsen konstaterar att Borås Stad erbjuder äldreomsorg på finska i enlighet med minoritetslagstiftningen. </w:t>
      </w:r>
    </w:p>
    <w:p w:rsidR="001414FA" w:rsidRPr="002D2BDF" w:rsidRDefault="002F274A" w:rsidP="003A0B45">
      <w:pPr>
        <w:spacing w:after="120" w:line="240" w:lineRule="auto"/>
        <w:rPr>
          <w:strike/>
          <w:color w:val="FF0000"/>
        </w:rPr>
      </w:pPr>
      <w:r w:rsidRPr="001414FA">
        <w:rPr>
          <w:strike/>
          <w:color w:val="FF0000"/>
        </w:rPr>
        <w:t>Kommunstyrelsen bedömer att det i övrig</w:t>
      </w:r>
      <w:r w:rsidR="00564B8C" w:rsidRPr="001414FA">
        <w:rPr>
          <w:strike/>
          <w:color w:val="FF0000"/>
        </w:rPr>
        <w:t xml:space="preserve">t, </w:t>
      </w:r>
      <w:r w:rsidRPr="001414FA">
        <w:rPr>
          <w:strike/>
          <w:color w:val="FF0000"/>
        </w:rPr>
        <w:t xml:space="preserve">inte är rimligt </w:t>
      </w:r>
      <w:r w:rsidR="00564B8C" w:rsidRPr="001414FA">
        <w:rPr>
          <w:strike/>
          <w:color w:val="FF0000"/>
        </w:rPr>
        <w:t xml:space="preserve">öka ambitionsnivån till att omfatta fler verksamheter än vad minoritetslagstiftningen anger. </w:t>
      </w:r>
      <w:r w:rsidRPr="001414FA">
        <w:rPr>
          <w:strike/>
          <w:color w:val="FF0000"/>
        </w:rPr>
        <w:t>Dels med hänsyn till rådande budgetförutsättningar, dels utifrån nämndernas beskrivning av tillgången till personal med adekvat kompetens.</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B3041F">
        <w:t>Motionen</w:t>
      </w:r>
    </w:p>
    <w:p w:rsidR="00B52C6A" w:rsidRDefault="00E157CA" w:rsidP="00E157CA">
      <w:pPr>
        <w:pStyle w:val="Brdtext"/>
        <w:spacing w:after="0"/>
      </w:pPr>
      <w:r>
        <w:t xml:space="preserve">2. </w:t>
      </w:r>
      <w:r w:rsidR="000D154A">
        <w:t>F</w:t>
      </w:r>
      <w:r w:rsidR="00B3041F">
        <w:t>ullmäktigeskrivelse</w:t>
      </w:r>
    </w:p>
    <w:p w:rsidR="00B52C6A" w:rsidRDefault="00B52C6A" w:rsidP="00E157CA">
      <w:pPr>
        <w:pStyle w:val="Brdtext"/>
        <w:spacing w:after="0"/>
      </w:pPr>
      <w:r>
        <w:t xml:space="preserve">3. </w:t>
      </w:r>
      <w:r w:rsidR="00B3041F">
        <w:t>Beslutsförslag</w:t>
      </w:r>
    </w:p>
    <w:p w:rsidR="00B52C6A" w:rsidRDefault="00B52C6A" w:rsidP="00B52C6A">
      <w:pPr>
        <w:pStyle w:val="Brdtext"/>
        <w:spacing w:after="0"/>
      </w:pPr>
      <w:r>
        <w:t xml:space="preserve">4. </w:t>
      </w:r>
      <w:r w:rsidR="00B3041F">
        <w:t>Nämndernas remissvar</w:t>
      </w:r>
    </w:p>
    <w:p w:rsidR="005B0B9A" w:rsidRDefault="005B0B9A" w:rsidP="00B52C6A">
      <w:pPr>
        <w:pStyle w:val="Brdtext"/>
        <w:spacing w:after="0"/>
      </w:pPr>
      <w:r>
        <w:t>5. Remissvar från den finska minoriteten i Borås</w:t>
      </w:r>
    </w:p>
    <w:p w:rsidR="00B52C6A" w:rsidRDefault="00B52C6A" w:rsidP="00B52C6A">
      <w:pPr>
        <w:pStyle w:val="Brdtext"/>
        <w:spacing w:after="0"/>
      </w:pPr>
    </w:p>
    <w:p w:rsidR="00B52C6A" w:rsidRDefault="00B52C6A" w:rsidP="00E157CA">
      <w:pPr>
        <w:pStyle w:val="Brdtext"/>
        <w:spacing w:after="0"/>
      </w:pPr>
    </w:p>
    <w:p w:rsidR="00E157CA" w:rsidRPr="00E157CA" w:rsidRDefault="00E157CA" w:rsidP="00E157CA">
      <w:pPr>
        <w:pStyle w:val="Brdtext"/>
        <w:spacing w:after="0"/>
      </w:pPr>
      <w:bookmarkStart w:id="6" w:name="ForslagSlut"/>
      <w:bookmarkEnd w:id="6"/>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2D2BDF" w:rsidRPr="008126BC" w:rsidRDefault="002D2BDF" w:rsidP="002D2BDF">
      <w:pPr>
        <w:rPr>
          <w:rFonts w:ascii="Calibri" w:hAnsi="Calibri" w:cs="Calibri"/>
          <w:b/>
        </w:rPr>
      </w:pPr>
      <w:r w:rsidRPr="008126BC">
        <w:rPr>
          <w:rFonts w:ascii="Calibri" w:hAnsi="Calibri" w:cs="Calibri"/>
          <w:b/>
        </w:rPr>
        <w:t xml:space="preserve">Allianspartierna i Borås </w:t>
      </w:r>
    </w:p>
    <w:p w:rsidR="002D2BDF" w:rsidRPr="008126BC" w:rsidRDefault="002D2BDF" w:rsidP="002D2BDF">
      <w:pPr>
        <w:spacing w:line="240" w:lineRule="auto"/>
        <w:rPr>
          <w:rFonts w:ascii="Calibri" w:hAnsi="Calibri" w:cs="Calibri"/>
          <w:b/>
        </w:rPr>
      </w:pPr>
    </w:p>
    <w:p w:rsidR="002D2BDF" w:rsidRPr="008126BC" w:rsidRDefault="002D2BDF" w:rsidP="002D2BDF">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2D2BDF" w:rsidRPr="008126BC" w:rsidRDefault="002D2BDF" w:rsidP="002D2BDF">
      <w:pPr>
        <w:spacing w:line="240" w:lineRule="auto"/>
        <w:rPr>
          <w:rFonts w:ascii="Calibri" w:hAnsi="Calibri" w:cs="Calibri"/>
          <w:b/>
        </w:rPr>
      </w:pPr>
    </w:p>
    <w:p w:rsidR="002D2BDF" w:rsidRPr="008126BC" w:rsidRDefault="002D2BDF" w:rsidP="002D2BDF">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2D2BDF" w:rsidRPr="00AC2C5C" w:rsidRDefault="002D2BDF" w:rsidP="002D2BDF">
      <w:pPr>
        <w:pStyle w:val="Brdtext"/>
        <w:rPr>
          <w:color w:val="FF0000"/>
        </w:rPr>
      </w:pPr>
    </w:p>
    <w:p w:rsidR="002D2BDF" w:rsidRPr="007F0749" w:rsidRDefault="002D2BDF" w:rsidP="002D2BDF">
      <w:pPr>
        <w:pStyle w:val="Brdtext"/>
      </w:pPr>
    </w:p>
    <w:p w:rsidR="00375E69" w:rsidRPr="007F0749" w:rsidRDefault="00375E69" w:rsidP="00755107">
      <w:pPr>
        <w:spacing w:line="240" w:lineRule="auto"/>
      </w:pPr>
    </w:p>
    <w:sectPr w:rsidR="00375E69" w:rsidRPr="007F0749" w:rsidSect="00CB052E">
      <w:headerReference w:type="default" r:id="rId10"/>
      <w:footerReference w:type="default" r:id="rId11"/>
      <w:headerReference w:type="first" r:id="rId12"/>
      <w:footerReference w:type="first" r:id="rId13"/>
      <w:pgSz w:w="11906" w:h="16838" w:code="9"/>
      <w:pgMar w:top="454" w:right="1133"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236" w:rsidRDefault="000D6236" w:rsidP="00A80039">
      <w:pPr>
        <w:pStyle w:val="Tabellinnehll"/>
      </w:pPr>
      <w:r>
        <w:separator/>
      </w:r>
    </w:p>
  </w:endnote>
  <w:endnote w:type="continuationSeparator" w:id="0">
    <w:p w:rsidR="000D6236" w:rsidRDefault="000D623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36" w:rsidRDefault="000D6236"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36" w:rsidRDefault="000D6236"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D6236" w:rsidTr="000022F5">
      <w:trPr>
        <w:trHeight w:val="480"/>
      </w:trPr>
      <w:tc>
        <w:tcPr>
          <w:tcW w:w="10433" w:type="dxa"/>
          <w:gridSpan w:val="5"/>
          <w:tcBorders>
            <w:bottom w:val="single" w:sz="4" w:space="0" w:color="auto"/>
          </w:tcBorders>
          <w:vAlign w:val="bottom"/>
        </w:tcPr>
        <w:p w:rsidR="000D6236" w:rsidRPr="005B5CE4" w:rsidRDefault="000D6236" w:rsidP="0092549B">
          <w:pPr>
            <w:pStyle w:val="Sidfot"/>
            <w:spacing w:after="60"/>
            <w:rPr>
              <w:sz w:val="20"/>
            </w:rPr>
          </w:pPr>
          <w:r>
            <w:rPr>
              <w:sz w:val="20"/>
            </w:rPr>
            <w:t>Kommunstyrelsen</w:t>
          </w:r>
        </w:p>
      </w:tc>
    </w:tr>
    <w:tr w:rsidR="000D6236" w:rsidTr="00755107">
      <w:trPr>
        <w:trHeight w:val="480"/>
      </w:trPr>
      <w:tc>
        <w:tcPr>
          <w:tcW w:w="2244" w:type="dxa"/>
          <w:tcBorders>
            <w:top w:val="single" w:sz="4" w:space="0" w:color="auto"/>
          </w:tcBorders>
        </w:tcPr>
        <w:p w:rsidR="000D6236" w:rsidRDefault="000D6236" w:rsidP="0092549B">
          <w:pPr>
            <w:pStyle w:val="Sidfotledtext"/>
          </w:pPr>
          <w:r>
            <w:t>Postadress</w:t>
          </w:r>
        </w:p>
        <w:p w:rsidR="000D6236" w:rsidRDefault="000D6236" w:rsidP="0092549B">
          <w:pPr>
            <w:pStyle w:val="Sidfot"/>
          </w:pPr>
          <w:r>
            <w:t>501 80 Borås</w:t>
          </w:r>
        </w:p>
      </w:tc>
      <w:tc>
        <w:tcPr>
          <w:tcW w:w="2247" w:type="dxa"/>
          <w:tcBorders>
            <w:top w:val="single" w:sz="4" w:space="0" w:color="auto"/>
          </w:tcBorders>
        </w:tcPr>
        <w:p w:rsidR="000D6236" w:rsidRPr="006B0841" w:rsidRDefault="000D6236" w:rsidP="0092549B">
          <w:pPr>
            <w:pStyle w:val="Sidfotledtext"/>
          </w:pPr>
          <w:r>
            <w:t>Besöksadress</w:t>
          </w:r>
        </w:p>
        <w:p w:rsidR="000D6236" w:rsidRDefault="000D6236" w:rsidP="0092549B">
          <w:pPr>
            <w:pStyle w:val="Sidfot"/>
          </w:pPr>
          <w:r>
            <w:t>Kungsgatan 55</w:t>
          </w:r>
        </w:p>
      </w:tc>
      <w:tc>
        <w:tcPr>
          <w:tcW w:w="2228" w:type="dxa"/>
          <w:tcBorders>
            <w:top w:val="single" w:sz="4" w:space="0" w:color="auto"/>
          </w:tcBorders>
        </w:tcPr>
        <w:p w:rsidR="000D6236" w:rsidRDefault="000D6236" w:rsidP="0092549B">
          <w:pPr>
            <w:pStyle w:val="Sidfotledtext"/>
          </w:pPr>
          <w:r>
            <w:t>Hemsida</w:t>
          </w:r>
        </w:p>
        <w:p w:rsidR="000D6236" w:rsidRDefault="000D6236" w:rsidP="0092549B">
          <w:pPr>
            <w:pStyle w:val="Sidfot"/>
          </w:pPr>
          <w:r>
            <w:t>boras.se</w:t>
          </w:r>
        </w:p>
      </w:tc>
      <w:tc>
        <w:tcPr>
          <w:tcW w:w="2411" w:type="dxa"/>
          <w:tcBorders>
            <w:top w:val="single" w:sz="4" w:space="0" w:color="auto"/>
          </w:tcBorders>
        </w:tcPr>
        <w:p w:rsidR="000D6236" w:rsidRDefault="000D6236" w:rsidP="0092549B">
          <w:pPr>
            <w:pStyle w:val="Sidfotledtext"/>
          </w:pPr>
          <w:r>
            <w:t>E-post</w:t>
          </w:r>
        </w:p>
        <w:p w:rsidR="000D6236" w:rsidRDefault="000D6236" w:rsidP="0092549B">
          <w:pPr>
            <w:pStyle w:val="Sidfot"/>
          </w:pPr>
        </w:p>
      </w:tc>
      <w:tc>
        <w:tcPr>
          <w:tcW w:w="1303" w:type="dxa"/>
          <w:tcBorders>
            <w:top w:val="single" w:sz="4" w:space="0" w:color="auto"/>
          </w:tcBorders>
        </w:tcPr>
        <w:p w:rsidR="000D6236" w:rsidRDefault="000D6236" w:rsidP="0092549B">
          <w:pPr>
            <w:pStyle w:val="Sidfotledtext"/>
          </w:pPr>
          <w:r>
            <w:t>Telefon</w:t>
          </w:r>
        </w:p>
        <w:p w:rsidR="000D6236" w:rsidRDefault="000D6236" w:rsidP="0092549B">
          <w:pPr>
            <w:pStyle w:val="Sidfot"/>
          </w:pPr>
          <w:r>
            <w:t xml:space="preserve">033-35 70 00 </w:t>
          </w:r>
          <w:proofErr w:type="spellStart"/>
          <w:r>
            <w:t>vxl</w:t>
          </w:r>
          <w:proofErr w:type="spellEnd"/>
        </w:p>
      </w:tc>
    </w:tr>
  </w:tbl>
  <w:p w:rsidR="000D6236" w:rsidRDefault="000D6236"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236" w:rsidRDefault="000D6236" w:rsidP="00A80039">
      <w:pPr>
        <w:pStyle w:val="Tabellinnehll"/>
      </w:pPr>
      <w:r>
        <w:separator/>
      </w:r>
    </w:p>
  </w:footnote>
  <w:footnote w:type="continuationSeparator" w:id="0">
    <w:p w:rsidR="000D6236" w:rsidRDefault="000D623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D6236" w:rsidRPr="001E0EDC" w:rsidTr="005D7923">
      <w:trPr>
        <w:cantSplit/>
        <w:trHeight w:val="480"/>
      </w:trPr>
      <w:tc>
        <w:tcPr>
          <w:tcW w:w="5216" w:type="dxa"/>
        </w:tcPr>
        <w:p w:rsidR="000D6236" w:rsidRPr="001E0EDC" w:rsidRDefault="000D6236" w:rsidP="004F2690">
          <w:pPr>
            <w:pStyle w:val="Sidhuvud"/>
            <w:spacing w:before="220"/>
          </w:pPr>
          <w:r>
            <w:t>Borås Stad</w:t>
          </w:r>
        </w:p>
      </w:tc>
      <w:tc>
        <w:tcPr>
          <w:tcW w:w="1956" w:type="dxa"/>
        </w:tcPr>
        <w:p w:rsidR="000D6236" w:rsidRPr="00BA066B" w:rsidRDefault="000D6236" w:rsidP="00BE1F14">
          <w:pPr>
            <w:pStyle w:val="Sidhuvudledtext"/>
          </w:pPr>
        </w:p>
      </w:tc>
      <w:tc>
        <w:tcPr>
          <w:tcW w:w="1956" w:type="dxa"/>
        </w:tcPr>
        <w:p w:rsidR="000D6236" w:rsidRPr="00BA066B" w:rsidRDefault="000D6236" w:rsidP="004F2690">
          <w:pPr>
            <w:pStyle w:val="Sidhuvud"/>
          </w:pPr>
        </w:p>
      </w:tc>
      <w:tc>
        <w:tcPr>
          <w:tcW w:w="1304" w:type="dxa"/>
        </w:tcPr>
        <w:p w:rsidR="000D6236" w:rsidRPr="00BA066B" w:rsidRDefault="000D6236" w:rsidP="004F2690">
          <w:pPr>
            <w:pStyle w:val="Sidhuvudledtext"/>
          </w:pPr>
          <w:r>
            <w:t>Sida</w:t>
          </w:r>
        </w:p>
        <w:p w:rsidR="000D6236" w:rsidRPr="00BA066B" w:rsidRDefault="000D6236" w:rsidP="004F2690">
          <w:pPr>
            <w:pStyle w:val="Sidhuvud"/>
          </w:pPr>
          <w:r>
            <w:rPr>
              <w:rStyle w:val="Sidnummer"/>
            </w:rPr>
            <w:fldChar w:fldCharType="begin"/>
          </w:r>
          <w:r>
            <w:rPr>
              <w:rStyle w:val="Sidnummer"/>
            </w:rPr>
            <w:instrText xml:space="preserve"> PAGE </w:instrText>
          </w:r>
          <w:r>
            <w:rPr>
              <w:rStyle w:val="Sidnummer"/>
            </w:rPr>
            <w:fldChar w:fldCharType="separate"/>
          </w:r>
          <w:r w:rsidR="00663D09">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663D09">
            <w:rPr>
              <w:rStyle w:val="Sidnummer"/>
              <w:noProof/>
            </w:rPr>
            <w:t>3</w:t>
          </w:r>
          <w:r w:rsidRPr="00BA066B">
            <w:rPr>
              <w:rStyle w:val="Sidnummer"/>
            </w:rPr>
            <w:fldChar w:fldCharType="end"/>
          </w:r>
          <w:r w:rsidRPr="00BA066B">
            <w:rPr>
              <w:rStyle w:val="Sidnummer"/>
            </w:rPr>
            <w:t>)</w:t>
          </w:r>
        </w:p>
      </w:tc>
    </w:tr>
  </w:tbl>
  <w:p w:rsidR="000D6236" w:rsidRDefault="000D6236"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36" w:rsidRDefault="000D6236">
    <w:pPr>
      <w:pStyle w:val="Sidhuvud"/>
    </w:pPr>
    <w:r>
      <w:t xml:space="preserve"> </w:t>
    </w:r>
    <w:r>
      <w:tab/>
    </w:r>
    <w:r>
      <w:tab/>
    </w:r>
    <w:r>
      <w:tab/>
    </w:r>
    <w:r>
      <w:tab/>
    </w:r>
    <w:r>
      <w:tab/>
    </w:r>
    <w:r>
      <w:rPr>
        <w:sz w:val="40"/>
        <w:szCs w:val="40"/>
        <w:bdr w:val="single" w:sz="4" w:space="0" w:color="auto" w:frame="1"/>
      </w:rPr>
      <w:t>KU</w:t>
    </w:r>
    <w:r w:rsidR="00663D09">
      <w:rPr>
        <w:sz w:val="40"/>
        <w:szCs w:val="40"/>
        <w:bdr w:val="single" w:sz="4" w:space="0" w:color="auto" w:frame="1"/>
      </w:rPr>
      <w:t>4</w:t>
    </w:r>
  </w:p>
  <w:p w:rsidR="000D6236" w:rsidRDefault="000D6236">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006670"/>
    <w:multiLevelType w:val="hybridMultilevel"/>
    <w:tmpl w:val="E9CE462E"/>
    <w:lvl w:ilvl="0" w:tplc="AF084E5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va.Andreasson@boras.se"/>
    <w:docVar w:name="anvandare_txt_Namn" w:val="Eva Andreasson"/>
    <w:docVar w:name="anvandare_txt_Profil" w:val="HAND"/>
    <w:docVar w:name="anvandare_txt_Sign" w:val="EC446"/>
    <w:docVar w:name="anvandare_txt_Telnr" w:val="033 353220"/>
    <w:docVar w:name="Databas" w:val="KS"/>
    <w:docVar w:name="Diarienr" w:val="2019-00841"/>
    <w:docVar w:name="Grpnr" w:val="1.1.1.1"/>
    <w:docVar w:name="Handlsign" w:val="Eva Andrea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0A79"/>
    <w:rsid w:val="00072CE9"/>
    <w:rsid w:val="00072D69"/>
    <w:rsid w:val="00077B6C"/>
    <w:rsid w:val="00083B28"/>
    <w:rsid w:val="000875A0"/>
    <w:rsid w:val="000875CC"/>
    <w:rsid w:val="00091E15"/>
    <w:rsid w:val="00092921"/>
    <w:rsid w:val="000968E0"/>
    <w:rsid w:val="00097F62"/>
    <w:rsid w:val="000A408D"/>
    <w:rsid w:val="000A4519"/>
    <w:rsid w:val="000A6228"/>
    <w:rsid w:val="000B01C0"/>
    <w:rsid w:val="000B4DB5"/>
    <w:rsid w:val="000B66D9"/>
    <w:rsid w:val="000C0782"/>
    <w:rsid w:val="000C1A39"/>
    <w:rsid w:val="000C45D0"/>
    <w:rsid w:val="000C5F4D"/>
    <w:rsid w:val="000C76CD"/>
    <w:rsid w:val="000C7FE5"/>
    <w:rsid w:val="000D0EB6"/>
    <w:rsid w:val="000D154A"/>
    <w:rsid w:val="000D1FF1"/>
    <w:rsid w:val="000D3F5F"/>
    <w:rsid w:val="000D44AB"/>
    <w:rsid w:val="000D6236"/>
    <w:rsid w:val="000D7DAC"/>
    <w:rsid w:val="000E2CFA"/>
    <w:rsid w:val="000E35D4"/>
    <w:rsid w:val="000E53B9"/>
    <w:rsid w:val="000F4FD2"/>
    <w:rsid w:val="000F6D18"/>
    <w:rsid w:val="00102297"/>
    <w:rsid w:val="00102876"/>
    <w:rsid w:val="00104394"/>
    <w:rsid w:val="00121EEC"/>
    <w:rsid w:val="00122CB5"/>
    <w:rsid w:val="00122D7C"/>
    <w:rsid w:val="00126F59"/>
    <w:rsid w:val="00132049"/>
    <w:rsid w:val="00134155"/>
    <w:rsid w:val="001414FA"/>
    <w:rsid w:val="00143761"/>
    <w:rsid w:val="00143DBA"/>
    <w:rsid w:val="00144939"/>
    <w:rsid w:val="00150C81"/>
    <w:rsid w:val="00154706"/>
    <w:rsid w:val="00154A15"/>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6C33"/>
    <w:rsid w:val="001B7262"/>
    <w:rsid w:val="001C407C"/>
    <w:rsid w:val="001C4275"/>
    <w:rsid w:val="001C532F"/>
    <w:rsid w:val="001C5836"/>
    <w:rsid w:val="001C69E2"/>
    <w:rsid w:val="001D0DE2"/>
    <w:rsid w:val="001D11EE"/>
    <w:rsid w:val="001D3577"/>
    <w:rsid w:val="001D51B4"/>
    <w:rsid w:val="001D7713"/>
    <w:rsid w:val="001E0A96"/>
    <w:rsid w:val="001E0EDC"/>
    <w:rsid w:val="001E1D29"/>
    <w:rsid w:val="001E4350"/>
    <w:rsid w:val="001E5DBA"/>
    <w:rsid w:val="001F1742"/>
    <w:rsid w:val="001F20DD"/>
    <w:rsid w:val="001F23BC"/>
    <w:rsid w:val="001F46F8"/>
    <w:rsid w:val="001F4E17"/>
    <w:rsid w:val="001F6136"/>
    <w:rsid w:val="001F677A"/>
    <w:rsid w:val="001F696B"/>
    <w:rsid w:val="0020028D"/>
    <w:rsid w:val="002004EE"/>
    <w:rsid w:val="00202024"/>
    <w:rsid w:val="002028A6"/>
    <w:rsid w:val="00204769"/>
    <w:rsid w:val="00210112"/>
    <w:rsid w:val="00212562"/>
    <w:rsid w:val="0021263E"/>
    <w:rsid w:val="00215B01"/>
    <w:rsid w:val="00221649"/>
    <w:rsid w:val="00221DBD"/>
    <w:rsid w:val="00224720"/>
    <w:rsid w:val="002261E2"/>
    <w:rsid w:val="002261F9"/>
    <w:rsid w:val="002320E9"/>
    <w:rsid w:val="00237D57"/>
    <w:rsid w:val="002443BC"/>
    <w:rsid w:val="00246CAA"/>
    <w:rsid w:val="002502F5"/>
    <w:rsid w:val="002504DF"/>
    <w:rsid w:val="0025457F"/>
    <w:rsid w:val="00256083"/>
    <w:rsid w:val="00257B8F"/>
    <w:rsid w:val="00270516"/>
    <w:rsid w:val="00270C4A"/>
    <w:rsid w:val="00277BC3"/>
    <w:rsid w:val="00281225"/>
    <w:rsid w:val="0028271D"/>
    <w:rsid w:val="002844CB"/>
    <w:rsid w:val="00286C0C"/>
    <w:rsid w:val="00294ADC"/>
    <w:rsid w:val="00295A4C"/>
    <w:rsid w:val="002972C8"/>
    <w:rsid w:val="00297E76"/>
    <w:rsid w:val="00297F3C"/>
    <w:rsid w:val="002A32B5"/>
    <w:rsid w:val="002A3AB7"/>
    <w:rsid w:val="002A5C88"/>
    <w:rsid w:val="002B4F66"/>
    <w:rsid w:val="002B63D9"/>
    <w:rsid w:val="002C0248"/>
    <w:rsid w:val="002C30EC"/>
    <w:rsid w:val="002C6C69"/>
    <w:rsid w:val="002D0A5B"/>
    <w:rsid w:val="002D23CD"/>
    <w:rsid w:val="002D245C"/>
    <w:rsid w:val="002D2BDF"/>
    <w:rsid w:val="002D2C68"/>
    <w:rsid w:val="002D3781"/>
    <w:rsid w:val="002D42F4"/>
    <w:rsid w:val="002D49FA"/>
    <w:rsid w:val="002E17B4"/>
    <w:rsid w:val="002E55D4"/>
    <w:rsid w:val="002E5D5B"/>
    <w:rsid w:val="002E6E22"/>
    <w:rsid w:val="002E773D"/>
    <w:rsid w:val="002F150D"/>
    <w:rsid w:val="002F274A"/>
    <w:rsid w:val="002F2845"/>
    <w:rsid w:val="002F5003"/>
    <w:rsid w:val="002F67BE"/>
    <w:rsid w:val="0030253A"/>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0778"/>
    <w:rsid w:val="00387485"/>
    <w:rsid w:val="00396CEE"/>
    <w:rsid w:val="00397252"/>
    <w:rsid w:val="003A0B45"/>
    <w:rsid w:val="003A2037"/>
    <w:rsid w:val="003A343F"/>
    <w:rsid w:val="003A74A4"/>
    <w:rsid w:val="003B1F85"/>
    <w:rsid w:val="003B2D44"/>
    <w:rsid w:val="003B661D"/>
    <w:rsid w:val="003C31BC"/>
    <w:rsid w:val="003C4FC0"/>
    <w:rsid w:val="003D1C41"/>
    <w:rsid w:val="003D2C50"/>
    <w:rsid w:val="003E4B5A"/>
    <w:rsid w:val="003E4E21"/>
    <w:rsid w:val="003E5630"/>
    <w:rsid w:val="003E79C7"/>
    <w:rsid w:val="003F09A5"/>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377D4"/>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0B"/>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4F61BF"/>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4B8C"/>
    <w:rsid w:val="005660A9"/>
    <w:rsid w:val="00570127"/>
    <w:rsid w:val="005706BB"/>
    <w:rsid w:val="005725D3"/>
    <w:rsid w:val="00580EF6"/>
    <w:rsid w:val="00586413"/>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0B9A"/>
    <w:rsid w:val="005B1657"/>
    <w:rsid w:val="005C32A0"/>
    <w:rsid w:val="005C6B90"/>
    <w:rsid w:val="005C7526"/>
    <w:rsid w:val="005D6C2F"/>
    <w:rsid w:val="005D7319"/>
    <w:rsid w:val="005D7923"/>
    <w:rsid w:val="005F12BA"/>
    <w:rsid w:val="005F22F0"/>
    <w:rsid w:val="005F2B8E"/>
    <w:rsid w:val="005F60D6"/>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7399"/>
    <w:rsid w:val="006615D0"/>
    <w:rsid w:val="00662D43"/>
    <w:rsid w:val="00663D09"/>
    <w:rsid w:val="00664AF8"/>
    <w:rsid w:val="0066651B"/>
    <w:rsid w:val="0066672B"/>
    <w:rsid w:val="006678D7"/>
    <w:rsid w:val="006711A3"/>
    <w:rsid w:val="00672ACE"/>
    <w:rsid w:val="00680882"/>
    <w:rsid w:val="0068197C"/>
    <w:rsid w:val="006879DD"/>
    <w:rsid w:val="006921FE"/>
    <w:rsid w:val="00695B92"/>
    <w:rsid w:val="00695DFC"/>
    <w:rsid w:val="006A0015"/>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321F"/>
    <w:rsid w:val="00716E23"/>
    <w:rsid w:val="0072626F"/>
    <w:rsid w:val="00727A82"/>
    <w:rsid w:val="00730386"/>
    <w:rsid w:val="00730CF6"/>
    <w:rsid w:val="00731268"/>
    <w:rsid w:val="00732827"/>
    <w:rsid w:val="00733682"/>
    <w:rsid w:val="00733D3D"/>
    <w:rsid w:val="00734020"/>
    <w:rsid w:val="00737FB8"/>
    <w:rsid w:val="0075024A"/>
    <w:rsid w:val="00752292"/>
    <w:rsid w:val="007528EB"/>
    <w:rsid w:val="007550E8"/>
    <w:rsid w:val="00755107"/>
    <w:rsid w:val="007608F2"/>
    <w:rsid w:val="00763AA7"/>
    <w:rsid w:val="0076530B"/>
    <w:rsid w:val="00773471"/>
    <w:rsid w:val="007743A4"/>
    <w:rsid w:val="00775F88"/>
    <w:rsid w:val="00776FA5"/>
    <w:rsid w:val="00777257"/>
    <w:rsid w:val="00780B2B"/>
    <w:rsid w:val="00781835"/>
    <w:rsid w:val="007832E0"/>
    <w:rsid w:val="00791C8F"/>
    <w:rsid w:val="00792A2B"/>
    <w:rsid w:val="00796E27"/>
    <w:rsid w:val="0079732A"/>
    <w:rsid w:val="007A1380"/>
    <w:rsid w:val="007A5216"/>
    <w:rsid w:val="007A76D5"/>
    <w:rsid w:val="007B6371"/>
    <w:rsid w:val="007B79A0"/>
    <w:rsid w:val="007C273F"/>
    <w:rsid w:val="007C3169"/>
    <w:rsid w:val="007C32B5"/>
    <w:rsid w:val="007C3478"/>
    <w:rsid w:val="007C4A77"/>
    <w:rsid w:val="007D3836"/>
    <w:rsid w:val="007D3BFB"/>
    <w:rsid w:val="007D4E46"/>
    <w:rsid w:val="007E17D9"/>
    <w:rsid w:val="007E1B50"/>
    <w:rsid w:val="007F0749"/>
    <w:rsid w:val="007F2023"/>
    <w:rsid w:val="007F51EB"/>
    <w:rsid w:val="0080371E"/>
    <w:rsid w:val="00805910"/>
    <w:rsid w:val="00805B35"/>
    <w:rsid w:val="008163E2"/>
    <w:rsid w:val="00816620"/>
    <w:rsid w:val="00820018"/>
    <w:rsid w:val="00820162"/>
    <w:rsid w:val="008216BF"/>
    <w:rsid w:val="00822FB1"/>
    <w:rsid w:val="008301E0"/>
    <w:rsid w:val="00831CAE"/>
    <w:rsid w:val="008335D0"/>
    <w:rsid w:val="00833E04"/>
    <w:rsid w:val="00835530"/>
    <w:rsid w:val="00835C10"/>
    <w:rsid w:val="00841D60"/>
    <w:rsid w:val="00854599"/>
    <w:rsid w:val="008552ED"/>
    <w:rsid w:val="00867DCF"/>
    <w:rsid w:val="00874470"/>
    <w:rsid w:val="00876B2C"/>
    <w:rsid w:val="00877045"/>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46F0"/>
    <w:rsid w:val="008F7E78"/>
    <w:rsid w:val="00901B4E"/>
    <w:rsid w:val="00901CA0"/>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0005"/>
    <w:rsid w:val="00A01A91"/>
    <w:rsid w:val="00A05C5E"/>
    <w:rsid w:val="00A061F3"/>
    <w:rsid w:val="00A10BD1"/>
    <w:rsid w:val="00A117DC"/>
    <w:rsid w:val="00A124BF"/>
    <w:rsid w:val="00A14CF7"/>
    <w:rsid w:val="00A242C7"/>
    <w:rsid w:val="00A33009"/>
    <w:rsid w:val="00A33612"/>
    <w:rsid w:val="00A36DD8"/>
    <w:rsid w:val="00A41EAD"/>
    <w:rsid w:val="00A4561B"/>
    <w:rsid w:val="00A45E64"/>
    <w:rsid w:val="00A47090"/>
    <w:rsid w:val="00A503F3"/>
    <w:rsid w:val="00A54698"/>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374"/>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E6138"/>
    <w:rsid w:val="00AF2DD0"/>
    <w:rsid w:val="00AF4A9F"/>
    <w:rsid w:val="00B003DE"/>
    <w:rsid w:val="00B01D70"/>
    <w:rsid w:val="00B01F0C"/>
    <w:rsid w:val="00B027CB"/>
    <w:rsid w:val="00B02D86"/>
    <w:rsid w:val="00B0429E"/>
    <w:rsid w:val="00B100E3"/>
    <w:rsid w:val="00B14B4A"/>
    <w:rsid w:val="00B17385"/>
    <w:rsid w:val="00B20660"/>
    <w:rsid w:val="00B20C40"/>
    <w:rsid w:val="00B235F2"/>
    <w:rsid w:val="00B25C0B"/>
    <w:rsid w:val="00B2769B"/>
    <w:rsid w:val="00B3041F"/>
    <w:rsid w:val="00B31F0D"/>
    <w:rsid w:val="00B3257E"/>
    <w:rsid w:val="00B32F05"/>
    <w:rsid w:val="00B400F6"/>
    <w:rsid w:val="00B40432"/>
    <w:rsid w:val="00B414BF"/>
    <w:rsid w:val="00B44ED9"/>
    <w:rsid w:val="00B51278"/>
    <w:rsid w:val="00B52C6A"/>
    <w:rsid w:val="00B53F0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435A"/>
    <w:rsid w:val="00B86457"/>
    <w:rsid w:val="00B94163"/>
    <w:rsid w:val="00B94C1F"/>
    <w:rsid w:val="00B95224"/>
    <w:rsid w:val="00B96025"/>
    <w:rsid w:val="00B96E34"/>
    <w:rsid w:val="00BA066B"/>
    <w:rsid w:val="00BA1D94"/>
    <w:rsid w:val="00BB4574"/>
    <w:rsid w:val="00BC3171"/>
    <w:rsid w:val="00BC5E2B"/>
    <w:rsid w:val="00BC70AB"/>
    <w:rsid w:val="00BD1DCF"/>
    <w:rsid w:val="00BD3DDA"/>
    <w:rsid w:val="00BD6403"/>
    <w:rsid w:val="00BE1F14"/>
    <w:rsid w:val="00BF1D08"/>
    <w:rsid w:val="00BF430F"/>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0613"/>
    <w:rsid w:val="00C9116B"/>
    <w:rsid w:val="00C92C70"/>
    <w:rsid w:val="00C9637E"/>
    <w:rsid w:val="00CA109F"/>
    <w:rsid w:val="00CA2019"/>
    <w:rsid w:val="00CA31B2"/>
    <w:rsid w:val="00CA5266"/>
    <w:rsid w:val="00CA5397"/>
    <w:rsid w:val="00CA63FD"/>
    <w:rsid w:val="00CB036E"/>
    <w:rsid w:val="00CB052E"/>
    <w:rsid w:val="00CB5F13"/>
    <w:rsid w:val="00CB71AC"/>
    <w:rsid w:val="00CE396B"/>
    <w:rsid w:val="00CE3D93"/>
    <w:rsid w:val="00CE7AFA"/>
    <w:rsid w:val="00CF2B0B"/>
    <w:rsid w:val="00CF7643"/>
    <w:rsid w:val="00CF7F32"/>
    <w:rsid w:val="00D0242D"/>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335C"/>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9287C"/>
    <w:rsid w:val="00D935EF"/>
    <w:rsid w:val="00DA3A8D"/>
    <w:rsid w:val="00DA486C"/>
    <w:rsid w:val="00DA539F"/>
    <w:rsid w:val="00DA56DB"/>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1792"/>
    <w:rsid w:val="00DF23E0"/>
    <w:rsid w:val="00DF42FD"/>
    <w:rsid w:val="00DF5A92"/>
    <w:rsid w:val="00DF780F"/>
    <w:rsid w:val="00E03518"/>
    <w:rsid w:val="00E05B1C"/>
    <w:rsid w:val="00E06B31"/>
    <w:rsid w:val="00E07BAE"/>
    <w:rsid w:val="00E1031C"/>
    <w:rsid w:val="00E11EA1"/>
    <w:rsid w:val="00E13199"/>
    <w:rsid w:val="00E157CA"/>
    <w:rsid w:val="00E20E04"/>
    <w:rsid w:val="00E2654D"/>
    <w:rsid w:val="00E3096B"/>
    <w:rsid w:val="00E310F0"/>
    <w:rsid w:val="00E34459"/>
    <w:rsid w:val="00E432D5"/>
    <w:rsid w:val="00E444D3"/>
    <w:rsid w:val="00E506AF"/>
    <w:rsid w:val="00E50B4C"/>
    <w:rsid w:val="00E533F5"/>
    <w:rsid w:val="00E53763"/>
    <w:rsid w:val="00E6251D"/>
    <w:rsid w:val="00E62C77"/>
    <w:rsid w:val="00E66940"/>
    <w:rsid w:val="00E70E2C"/>
    <w:rsid w:val="00E70F87"/>
    <w:rsid w:val="00E730CD"/>
    <w:rsid w:val="00E74141"/>
    <w:rsid w:val="00E74364"/>
    <w:rsid w:val="00E75D79"/>
    <w:rsid w:val="00E76233"/>
    <w:rsid w:val="00E81578"/>
    <w:rsid w:val="00E8293A"/>
    <w:rsid w:val="00E830A2"/>
    <w:rsid w:val="00E85BEC"/>
    <w:rsid w:val="00E870F3"/>
    <w:rsid w:val="00E90D27"/>
    <w:rsid w:val="00E951E9"/>
    <w:rsid w:val="00E95306"/>
    <w:rsid w:val="00E973E1"/>
    <w:rsid w:val="00EA074A"/>
    <w:rsid w:val="00EA1060"/>
    <w:rsid w:val="00EA4A92"/>
    <w:rsid w:val="00EA75CD"/>
    <w:rsid w:val="00EB1BA6"/>
    <w:rsid w:val="00EB31E5"/>
    <w:rsid w:val="00EB4B01"/>
    <w:rsid w:val="00EC485C"/>
    <w:rsid w:val="00EC5E92"/>
    <w:rsid w:val="00ED26ED"/>
    <w:rsid w:val="00ED4857"/>
    <w:rsid w:val="00ED499C"/>
    <w:rsid w:val="00ED4B13"/>
    <w:rsid w:val="00ED58CA"/>
    <w:rsid w:val="00ED627E"/>
    <w:rsid w:val="00EE0445"/>
    <w:rsid w:val="00EE1237"/>
    <w:rsid w:val="00EE2FB8"/>
    <w:rsid w:val="00EF115A"/>
    <w:rsid w:val="00EF196F"/>
    <w:rsid w:val="00EF1B04"/>
    <w:rsid w:val="00EF1EE6"/>
    <w:rsid w:val="00EF3950"/>
    <w:rsid w:val="00EF40C1"/>
    <w:rsid w:val="00F02CC3"/>
    <w:rsid w:val="00F10101"/>
    <w:rsid w:val="00F10798"/>
    <w:rsid w:val="00F153E1"/>
    <w:rsid w:val="00F20CCD"/>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64960"/>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0DCE"/>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5B5047"/>
  <w15:docId w15:val="{435376ED-BF6A-4700-9D67-C4EE8E0E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BBB3CD8-02D8-4476-B3A9-48BF23B5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850</Words>
  <Characters>8411</Characters>
  <Application>Microsoft Office Word</Application>
  <DocSecurity>0</DocSecurity>
  <Lines>70</Lines>
  <Paragraphs>18</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Svar på motion av Anders Alftberg (SD): «Stärk det finska språkets ställning i B</vt:lpstr>
      <vt:lpstr>    Kommunstyrelsen föreslår Kommunfullmäktige besluta</vt:lpstr>
      <vt:lpstr>    Sammanfattning</vt:lpstr>
      <vt:lpstr>    Ärendet i sin helhet</vt:lpstr>
      <vt:lpstr>        Kommunstyrelsens bedömning </vt:lpstr>
      <vt:lpstr>    Beslutsunderlag</vt:lpstr>
    </vt:vector>
  </TitlesOfParts>
  <Company>Borås Stad</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Douglas Torén</cp:lastModifiedBy>
  <cp:revision>5</cp:revision>
  <cp:lastPrinted>2020-02-10T12:28:00Z</cp:lastPrinted>
  <dcterms:created xsi:type="dcterms:W3CDTF">2020-09-03T09:24:00Z</dcterms:created>
  <dcterms:modified xsi:type="dcterms:W3CDTF">2020-09-07T07:13:00Z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