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4A75AB" w:rsidP="000F4FD2">
            <w:pPr>
              <w:pStyle w:val="Sidhuvud"/>
              <w:spacing w:after="360"/>
            </w:pPr>
            <w:r w:rsidRPr="00101F92">
              <w:rPr>
                <w:noProof/>
              </w:rPr>
              <w:drawing>
                <wp:inline distT="0" distB="0" distL="0" distR="0">
                  <wp:extent cx="2019300" cy="40005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p w:rsidR="00375E69" w:rsidRDefault="00D93D53" w:rsidP="00A80BB2">
            <w:pPr>
              <w:pStyle w:val="Sidhuvud"/>
            </w:pPr>
            <w:r>
              <w:t>Jan Petersson</w:t>
            </w:r>
          </w:p>
          <w:p w:rsidR="009969B2" w:rsidRDefault="00556181" w:rsidP="00A80BB2">
            <w:pPr>
              <w:pStyle w:val="Sidhuvud"/>
            </w:pPr>
            <w:r>
              <w:t>Handläggare</w:t>
            </w:r>
          </w:p>
          <w:p w:rsidR="00375E69" w:rsidRPr="007F0749" w:rsidRDefault="00634BF7" w:rsidP="00A80BB2">
            <w:pPr>
              <w:pStyle w:val="Sidhuvud"/>
            </w:pPr>
            <w:r>
              <w:t>0768-88 82 76</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596DDC">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96DDC">
              <w:rPr>
                <w:rStyle w:val="Sidnummer"/>
                <w:noProof/>
              </w:rPr>
              <w:t>4</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956EA1" w:rsidP="004F2690">
            <w:pPr>
              <w:pStyle w:val="Sidhuvud"/>
            </w:pPr>
            <w:r>
              <w:t>2019-10-28</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D93D53" w:rsidRPr="00AE3E20">
              <w:t>KS</w:t>
            </w:r>
            <w:r w:rsidR="00D93D53">
              <w:t xml:space="preserve"> </w:t>
            </w:r>
            <w:proofErr w:type="gramStart"/>
            <w:r w:rsidR="00D93D53" w:rsidRPr="00AE3E20">
              <w:t>2015-00443</w:t>
            </w:r>
            <w:proofErr w:type="gramEnd"/>
            <w:r w:rsidR="00401ABF">
              <w:t xml:space="preserve"> </w:t>
            </w:r>
            <w:r w:rsidR="00D93D53" w:rsidRPr="00AE3E20">
              <w:t>219</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C82A91" w:rsidRPr="00C82A91" w:rsidRDefault="00C82A91" w:rsidP="00C82A91">
      <w:pPr>
        <w:pStyle w:val="Rubrik1"/>
        <w:jc w:val="center"/>
        <w:rPr>
          <w:b w:val="0"/>
          <w:color w:val="FF0000"/>
        </w:rPr>
      </w:pPr>
      <w:r w:rsidRPr="00C82A91">
        <w:rPr>
          <w:b w:val="0"/>
          <w:color w:val="FF0000"/>
        </w:rPr>
        <w:t>ALTERNATIVT FÖRSLAG</w:t>
      </w:r>
    </w:p>
    <w:p w:rsidR="00C82A91" w:rsidRPr="00C82A91" w:rsidRDefault="00D93D53" w:rsidP="00B445C6">
      <w:pPr>
        <w:pStyle w:val="Rubrik1"/>
      </w:pPr>
      <w:r w:rsidRPr="00AE3E20">
        <w:t>Planprogram för Östra Brämhult</w:t>
      </w:r>
    </w:p>
    <w:p w:rsidR="00755107" w:rsidRPr="00C728C9" w:rsidRDefault="00D93D53"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D35220" w:rsidRDefault="00151A9A" w:rsidP="00375E69">
      <w:pPr>
        <w:spacing w:after="120"/>
      </w:pPr>
      <w:bookmarkStart w:id="0" w:name="Beslut"/>
      <w:bookmarkEnd w:id="0"/>
      <w:r>
        <w:t>Kommunstyrelsen tillstyrker planprogrammet för Östra Brämhult</w:t>
      </w:r>
      <w:r w:rsidR="00A113AC">
        <w:t>.</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Samma</w:t>
      </w:r>
      <w:r w:rsidR="00956EA1">
        <w:t>nfattning</w:t>
      </w:r>
    </w:p>
    <w:p w:rsidR="00634BF7" w:rsidRDefault="00634BF7" w:rsidP="00634BF7">
      <w:pPr>
        <w:pStyle w:val="Brdtext"/>
      </w:pPr>
      <w:bookmarkStart w:id="2" w:name="Komplettering"/>
      <w:bookmarkEnd w:id="2"/>
      <w:r>
        <w:t>Syftet med detta planprogram är att skapa underlag och ge riktlinjer för kommande detaljplaner, förhandsbesked och bygglov i Östra Brämhult.</w:t>
      </w:r>
    </w:p>
    <w:p w:rsidR="00634BF7" w:rsidRDefault="00634BF7" w:rsidP="00634BF7">
      <w:pPr>
        <w:pStyle w:val="Brdtext"/>
      </w:pPr>
      <w:r>
        <w:t>Brämhult gränsar i öster till värdefulla natur- och kulturmiljöer samt områden av betydelse för landskapsbilden och för rekreation. Brämhult är också ett attraktivt bostadsområde och det finns ett stort intresse för byggnation. Det har därför bedömts finnas ett behov av riktlinjer för hur dessa intressen ska avvägas mot varandra.</w:t>
      </w:r>
    </w:p>
    <w:p w:rsidR="00634BF7" w:rsidRDefault="00634BF7" w:rsidP="00634BF7">
      <w:pPr>
        <w:pStyle w:val="Brdtext"/>
      </w:pPr>
      <w:r>
        <w:t>Som underlag för planprogrammet har en översiktlig kartläggning (habitatnätverksanalys) gjorts av olika livsmiljöer (naturtyper)och dess spridningslänkar som är av betydelse för olika arters överlevnad och därmed den biologiska mångfalden. Kultur- och fornlämningar har inventerats. Sen tidigare finns Naturdatabasen med inventerade klassade naturvärden och Grönområdesplanen med klassning utifrån både natur- och rekreationsvärdet. Riktlinjer föreslås i syfte att skydda värdefulla områden från åtgärder/byggnation som riskerar skada dess värden.</w:t>
      </w:r>
    </w:p>
    <w:p w:rsidR="001528E8" w:rsidRDefault="00634BF7" w:rsidP="00634BF7">
      <w:pPr>
        <w:pStyle w:val="Brdtext"/>
      </w:pPr>
      <w:r>
        <w:t xml:space="preserve">Med hänsyn till ovanstående värden och andra planeringsaspekter som t ex kollektivtrafik och annan infrastruktur ger planprogrammet förslag på områden som bedöms som lämpliga för ny sammanhållen bebyggelse. Nya bostäder planeras redan inom ett markområde utmed Kyrkvägen, Brämhultshöjd och uppdrag finns för ett nytt verksamhetsområde vid väg 40 </w:t>
      </w:r>
      <w:proofErr w:type="spellStart"/>
      <w:r>
        <w:t>Kyllaredsmotet</w:t>
      </w:r>
      <w:proofErr w:type="spellEnd"/>
      <w:r>
        <w:t xml:space="preserve">, (dessa redovisas som pågående projekt). Planprogrammet föreslår därutöver nya bostäder på ett mindre område vid </w:t>
      </w:r>
      <w:proofErr w:type="spellStart"/>
      <w:r>
        <w:t>Tyllgatan</w:t>
      </w:r>
      <w:proofErr w:type="spellEnd"/>
      <w:r>
        <w:t>/Kärrarondellen, ett större område i slutet av/norr om Dammkullevägen och ett mindre område vid Flädergatan. Sistnämnda två områden har tillkommit efter programsamrådet i nov-dec 2018 och är anledningen till att planprogrammet skickas på förnyat samråd.</w:t>
      </w:r>
      <w:r w:rsidR="00E157CA">
        <w:t xml:space="preserve"> </w:t>
      </w:r>
    </w:p>
    <w:p w:rsidR="00C82A91" w:rsidRDefault="00C82A91" w:rsidP="001528E8">
      <w:pPr>
        <w:pStyle w:val="Ingetavstnd"/>
        <w:rPr>
          <w:b/>
        </w:rPr>
      </w:pPr>
    </w:p>
    <w:p w:rsidR="00C82A91" w:rsidRDefault="00C82A91" w:rsidP="001528E8">
      <w:pPr>
        <w:pStyle w:val="Ingetavstnd"/>
        <w:rPr>
          <w:b/>
        </w:rPr>
      </w:pPr>
    </w:p>
    <w:p w:rsidR="001528E8" w:rsidRDefault="001528E8" w:rsidP="001528E8">
      <w:pPr>
        <w:pStyle w:val="Ingetavstnd"/>
        <w:rPr>
          <w:b/>
        </w:rPr>
      </w:pPr>
      <w:r w:rsidRPr="001528E8">
        <w:rPr>
          <w:b/>
        </w:rPr>
        <w:t>Kommunstyrelsens svar på samråd under november-december 2018</w:t>
      </w:r>
    </w:p>
    <w:p w:rsidR="00C82A91" w:rsidRPr="001528E8" w:rsidRDefault="00C82A91" w:rsidP="001528E8">
      <w:pPr>
        <w:pStyle w:val="Ingetavstnd"/>
        <w:rPr>
          <w:b/>
        </w:rPr>
      </w:pPr>
    </w:p>
    <w:p w:rsidR="001528E8" w:rsidRDefault="001528E8" w:rsidP="001528E8">
      <w:pPr>
        <w:pStyle w:val="Brdtext"/>
      </w:pPr>
      <w:r>
        <w:t>Kommunstyrelsen tillstyrkte planprogrammet men ansåg att dokumentet bör kompletteras med en bedömning av programmets trafikpåverkan. För att öka kvarboendemöjligheten på Brämhult skulle möjligheten till kompletterande bostadsbebyggelse med lägenheter nordväst om Dammkullevägen studeras.</w:t>
      </w:r>
    </w:p>
    <w:p w:rsidR="001528E8" w:rsidRDefault="001528E8" w:rsidP="001528E8">
      <w:pPr>
        <w:pStyle w:val="Brdtext"/>
      </w:pPr>
      <w:r>
        <w:t>Kommunstyrelsen ansåg att området markerat (D), där det inkommit planansökan för bostäder, inte skulle redovisas i planprogrammet på grund av att kommunen inte har lämnat planbesked i ärendet.</w:t>
      </w:r>
    </w:p>
    <w:p w:rsidR="00C82086" w:rsidRDefault="00C82086" w:rsidP="00C96CB4">
      <w:pPr>
        <w:pStyle w:val="Ingetavstnd"/>
        <w:rPr>
          <w:b/>
        </w:rPr>
      </w:pPr>
      <w:r>
        <w:rPr>
          <w:b/>
        </w:rPr>
        <w:t>Samrådsredogörelsen</w:t>
      </w:r>
    </w:p>
    <w:p w:rsidR="00C82086" w:rsidRDefault="00C82086" w:rsidP="00C96CB4">
      <w:pPr>
        <w:pStyle w:val="Ingetavstnd"/>
        <w:rPr>
          <w:b/>
        </w:rPr>
      </w:pPr>
    </w:p>
    <w:p w:rsidR="00C96CB4" w:rsidRPr="00C96CB4" w:rsidRDefault="00C96CB4" w:rsidP="00C96CB4">
      <w:pPr>
        <w:pStyle w:val="Ingetavstnd"/>
        <w:rPr>
          <w:b/>
        </w:rPr>
      </w:pPr>
      <w:r w:rsidRPr="00C96CB4">
        <w:rPr>
          <w:b/>
        </w:rPr>
        <w:t>Trafikpåverkan</w:t>
      </w:r>
    </w:p>
    <w:p w:rsidR="00C96CB4" w:rsidRPr="00C96CB4" w:rsidRDefault="00151A9A" w:rsidP="00C96CB4">
      <w:pPr>
        <w:pStyle w:val="Brdtext"/>
      </w:pPr>
      <w:r>
        <w:t>E</w:t>
      </w:r>
      <w:r w:rsidR="00C96CB4">
        <w:t>n trafikutredning</w:t>
      </w:r>
      <w:r w:rsidR="00C96CB4" w:rsidRPr="00C96CB4">
        <w:t xml:space="preserve"> utförts av </w:t>
      </w:r>
      <w:proofErr w:type="spellStart"/>
      <w:r w:rsidR="00C96CB4" w:rsidRPr="00C96CB4">
        <w:t>Sweco</w:t>
      </w:r>
      <w:proofErr w:type="spellEnd"/>
      <w:r w:rsidR="00C96CB4" w:rsidRPr="00C96CB4">
        <w:t xml:space="preserve"> 2019-07-10. Planprogrammet föranleder trafikalstring från planområdet på Brämhultshöjd, nytt planområde vid Damm</w:t>
      </w:r>
      <w:r w:rsidR="00C96CB4" w:rsidRPr="00C96CB4">
        <w:softHyphen/>
        <w:t xml:space="preserve">kullevägen och verksamhetsområdet </w:t>
      </w:r>
      <w:proofErr w:type="spellStart"/>
      <w:r w:rsidR="00C96CB4" w:rsidRPr="00C96CB4">
        <w:t>Kyllared</w:t>
      </w:r>
      <w:proofErr w:type="spellEnd"/>
      <w:r w:rsidR="00C96CB4" w:rsidRPr="00C96CB4">
        <w:t xml:space="preserve">. Till följd av inkomna synpunkter på detaljplanen för Brämhultshöjd, föreslås en stängning av Kyrkvägen söder om </w:t>
      </w:r>
      <w:proofErr w:type="spellStart"/>
      <w:r w:rsidR="00C96CB4" w:rsidRPr="00C96CB4">
        <w:t>Sörbokrysset</w:t>
      </w:r>
      <w:proofErr w:type="spellEnd"/>
      <w:r w:rsidR="00C96CB4" w:rsidRPr="00C96CB4">
        <w:t xml:space="preserve">, vilket skulle innebära att genomfartstrafiken på Kyrkvägen styrs över till Dammkullevägen och Dammgatan. Det finnas god kapacitet i det befintliga trafiknätet även efter föreslagen exploatering i planprogrammet och en stängning av Kyrkvägen. Även kapaciteten på väg 40, i </w:t>
      </w:r>
      <w:proofErr w:type="spellStart"/>
      <w:r w:rsidR="00C96CB4" w:rsidRPr="00C96CB4">
        <w:t>Kyllaredsmotet</w:t>
      </w:r>
      <w:proofErr w:type="spellEnd"/>
      <w:r w:rsidR="00C96CB4" w:rsidRPr="00C96CB4">
        <w:t xml:space="preserve"> och i Brämhultsmotet bedöms vara tillräcklig för den prognosticerade trafiken. Planprogrammet kompletteras med information om trafiken. </w:t>
      </w:r>
    </w:p>
    <w:p w:rsidR="00C96CB4" w:rsidRPr="00C96CB4" w:rsidRDefault="00C96CB4" w:rsidP="00C96CB4">
      <w:pPr>
        <w:pStyle w:val="Ingetavstnd"/>
        <w:rPr>
          <w:b/>
        </w:rPr>
      </w:pPr>
      <w:r w:rsidRPr="00C96CB4">
        <w:rPr>
          <w:b/>
        </w:rPr>
        <w:t xml:space="preserve">Kompletterande bostadsbebyggelse </w:t>
      </w:r>
    </w:p>
    <w:p w:rsidR="00C96CB4" w:rsidRPr="00C96CB4" w:rsidRDefault="00C96CB4" w:rsidP="00C96CB4">
      <w:pPr>
        <w:pStyle w:val="Brdtext"/>
      </w:pPr>
      <w:r w:rsidRPr="00C96CB4">
        <w:t>Möjligheten till komplet</w:t>
      </w:r>
      <w:r w:rsidRPr="00C96CB4">
        <w:softHyphen/>
        <w:t>terande bostadsbebyggelse med lägenheter nordväst om Dammkullevägen enligt Kommunstyrelsens synpunkt har översiktligt studerats. I slutet av Dammkullevägen finns ett område som bedöms som lämpligt att pröva för byggnation. Planprogrammet kompletteras därför med föreslaget utbygg</w:t>
      </w:r>
      <w:r w:rsidRPr="00C96CB4">
        <w:softHyphen/>
        <w:t xml:space="preserve">nadsområde och skickas på förnyat samråd. </w:t>
      </w:r>
    </w:p>
    <w:p w:rsidR="00B445C6" w:rsidRPr="00B445C6" w:rsidRDefault="00C96CB4" w:rsidP="00C96CB4">
      <w:pPr>
        <w:pStyle w:val="Brdtext"/>
        <w:rPr>
          <w:color w:val="FF0000"/>
        </w:rPr>
      </w:pPr>
      <w:r w:rsidRPr="00C96CB4">
        <w:t xml:space="preserve">I översiktsplanen är området utpekat som </w:t>
      </w:r>
      <w:r w:rsidRPr="00C96CB4">
        <w:rPr>
          <w:i/>
          <w:iCs/>
        </w:rPr>
        <w:t>landsbygd</w:t>
      </w:r>
      <w:r w:rsidRPr="00C96CB4">
        <w:t>. Området utgörs av en uppvuxen granskog (högt värde klass 3 i Grön</w:t>
      </w:r>
      <w:r w:rsidRPr="00C96CB4">
        <w:softHyphen/>
        <w:t>områdesplanen) samt ligger i kanten av ett större samman</w:t>
      </w:r>
      <w:r w:rsidRPr="00C96CB4">
        <w:softHyphen/>
        <w:t xml:space="preserve">hängande område som i habitatnätverksanalysen pekats ut som livsmiljö för groddjur. Med hänsyn till närheten till Ymerområdet är områdets värde för friluftslivet viktigt att beakta och Fritidsförvaltningen har därför kontaktat de föreningar som är aktiva i närområdet för att få svar på vilka områden som de använder. Föreningarnas intresse för friluftsliv omfattar naturområdet (väster om stigstråket från Dammkullevägen till Ymer) och berör inte föreslaget planområde. Området innehåller dock många stigar vilket visar att det ändå används flitigt, troligtvis som rekreation av närboende. </w:t>
      </w:r>
      <w:r w:rsidR="00B445C6" w:rsidRPr="00B445C6">
        <w:rPr>
          <w:color w:val="FF0000"/>
        </w:rPr>
        <w:t>För att denna möjlighet inte ska påverkas negativt bör krav på kompensatoriska åtgärder införas i explo</w:t>
      </w:r>
      <w:r w:rsidR="006B02BE">
        <w:rPr>
          <w:color w:val="FF0000"/>
        </w:rPr>
        <w:t>a</w:t>
      </w:r>
      <w:r w:rsidR="00B445C6" w:rsidRPr="00B445C6">
        <w:rPr>
          <w:color w:val="FF0000"/>
        </w:rPr>
        <w:t>teringsavtal</w:t>
      </w:r>
      <w:r w:rsidR="006B02BE">
        <w:rPr>
          <w:color w:val="FF0000"/>
        </w:rPr>
        <w:t xml:space="preserve"> i de</w:t>
      </w:r>
      <w:r w:rsidR="00B445C6" w:rsidRPr="00B445C6">
        <w:rPr>
          <w:color w:val="FF0000"/>
        </w:rPr>
        <w:t xml:space="preserve"> fall bebyggelse påverkar tillgången till naturområdet.</w:t>
      </w:r>
    </w:p>
    <w:p w:rsidR="00B445C6" w:rsidRPr="00B445C6" w:rsidRDefault="00B445C6" w:rsidP="00C96CB4">
      <w:pPr>
        <w:pStyle w:val="Brdtext"/>
        <w:rPr>
          <w:color w:val="FF0000"/>
        </w:rPr>
      </w:pPr>
    </w:p>
    <w:p w:rsidR="00B445C6" w:rsidRDefault="00B445C6" w:rsidP="00C96CB4">
      <w:pPr>
        <w:pStyle w:val="Brdtext"/>
      </w:pPr>
    </w:p>
    <w:p w:rsidR="00C96CB4" w:rsidRPr="00C96CB4" w:rsidRDefault="00C96CB4" w:rsidP="00C96CB4">
      <w:pPr>
        <w:pStyle w:val="Brdtext"/>
      </w:pPr>
      <w:r w:rsidRPr="00C96CB4">
        <w:lastRenderedPageBreak/>
        <w:t xml:space="preserve">Även om området inte är ett utpekat utbyggnadsområde i översiktsplanen så finns det flera aspekter som talar för en byggnation enligt översiktsplanens </w:t>
      </w:r>
      <w:proofErr w:type="spellStart"/>
      <w:r w:rsidRPr="00C96CB4">
        <w:t>planeringsprinciper</w:t>
      </w:r>
      <w:proofErr w:type="spellEnd"/>
      <w:r w:rsidRPr="00C96CB4">
        <w:t xml:space="preserve"> om att; </w:t>
      </w:r>
    </w:p>
    <w:p w:rsidR="00C96CB4" w:rsidRPr="00C96CB4" w:rsidRDefault="00C96CB4" w:rsidP="00C96CB4">
      <w:pPr>
        <w:pStyle w:val="Brdtext"/>
      </w:pPr>
      <w:proofErr w:type="gramStart"/>
      <w:r w:rsidRPr="00C96CB4">
        <w:t>-</w:t>
      </w:r>
      <w:proofErr w:type="gramEnd"/>
      <w:r w:rsidRPr="00C96CB4">
        <w:t xml:space="preserve"> lokalisera bostäder i anslutning till kollektivtrafik </w:t>
      </w:r>
    </w:p>
    <w:p w:rsidR="00C96CB4" w:rsidRPr="00C96CB4" w:rsidRDefault="00C96CB4" w:rsidP="00C96CB4">
      <w:pPr>
        <w:pStyle w:val="Brdtext"/>
      </w:pPr>
      <w:proofErr w:type="gramStart"/>
      <w:r w:rsidRPr="00C96CB4">
        <w:t>-</w:t>
      </w:r>
      <w:proofErr w:type="gramEnd"/>
      <w:r w:rsidRPr="00C96CB4">
        <w:t xml:space="preserve"> där de bidrar till varierade bostadstyper </w:t>
      </w:r>
    </w:p>
    <w:p w:rsidR="00C96CB4" w:rsidRPr="00C96CB4" w:rsidRDefault="00C96CB4" w:rsidP="00C96CB4">
      <w:pPr>
        <w:pStyle w:val="Brdtext"/>
      </w:pPr>
      <w:proofErr w:type="gramStart"/>
      <w:r w:rsidRPr="00C96CB4">
        <w:t>-</w:t>
      </w:r>
      <w:proofErr w:type="gramEnd"/>
      <w:r w:rsidRPr="00C96CB4">
        <w:t xml:space="preserve"> där god hushållning med resurser kan uppnås, dvs ett effektivt nyttjande av redan utbyggd infrastruktur. </w:t>
      </w:r>
    </w:p>
    <w:p w:rsidR="00C96CB4" w:rsidRPr="00C96CB4" w:rsidRDefault="00C96CB4" w:rsidP="00C96CB4">
      <w:pPr>
        <w:pStyle w:val="Brdtext"/>
      </w:pPr>
      <w:r w:rsidRPr="00C96CB4">
        <w:t xml:space="preserve">Området är beläget i direkt anslutning till en busshållplats och har en god kollektivtrafikförsörjning med tät busstrafik. Genom att möjliggöra byggnation av </w:t>
      </w:r>
      <w:r w:rsidR="006B02BE" w:rsidRPr="006B02BE">
        <w:rPr>
          <w:color w:val="FF0000"/>
        </w:rPr>
        <w:t>villor och radhus</w:t>
      </w:r>
      <w:r w:rsidRPr="006B02BE">
        <w:rPr>
          <w:color w:val="FF0000"/>
        </w:rPr>
        <w:t xml:space="preserve"> </w:t>
      </w:r>
      <w:r w:rsidRPr="00C96CB4">
        <w:t xml:space="preserve">skapas ett komplement till villabebyggelsen i Brämhult. Området är väl försörjt med infrastruktur, Dammkullevägen är enkelsidigt utnyttjad, gång- och cykelväg finns hela vägen till centrum och det finns kapacitet att ansluta till VA-ledningssystemet. </w:t>
      </w:r>
    </w:p>
    <w:p w:rsidR="00465338" w:rsidRDefault="00C96CB4" w:rsidP="00C96CB4">
      <w:pPr>
        <w:pStyle w:val="Brdtext"/>
      </w:pPr>
      <w:r w:rsidRPr="00C96CB4">
        <w:t xml:space="preserve">En sammantagen bedömning är att det är lämpligt att pröva byggnation på en begränsad yta på ca 3-4 ha i slutet av Dammkullevägen, utan att inkräkta på friluftslivets intressen eller på de naturvärden som är kopplade till habitatet för grodor. För </w:t>
      </w:r>
      <w:proofErr w:type="spellStart"/>
      <w:r w:rsidRPr="00C96CB4">
        <w:t>närrekreation</w:t>
      </w:r>
      <w:proofErr w:type="spellEnd"/>
      <w:r w:rsidRPr="00C96CB4">
        <w:t xml:space="preserve"> finns det fortfarande gott om tillgängliga grönytor och planområdet kan utformas med en eller flera genomkorsande stigstråk som fortsatt ger god tillgänglighet till skogen. Området avgränsas i väster till en grön spridningskorridor och i öster med ett skyddsavstånd till </w:t>
      </w:r>
      <w:proofErr w:type="spellStart"/>
      <w:r w:rsidRPr="00C96CB4">
        <w:t>Källedalsbäcken</w:t>
      </w:r>
      <w:proofErr w:type="spellEnd"/>
      <w:r w:rsidRPr="00C96CB4">
        <w:t xml:space="preserve">. Området bedöms som lämpligt för </w:t>
      </w:r>
      <w:r w:rsidR="006B02BE" w:rsidRPr="006B02BE">
        <w:rPr>
          <w:color w:val="FF0000"/>
        </w:rPr>
        <w:t>villor och radhus</w:t>
      </w:r>
      <w:r w:rsidRPr="00C96CB4">
        <w:t>.</w:t>
      </w:r>
    </w:p>
    <w:p w:rsidR="00C96CB4" w:rsidRPr="00C96CB4" w:rsidRDefault="00C82086" w:rsidP="00C96CB4">
      <w:pPr>
        <w:pStyle w:val="Brdtext"/>
      </w:pPr>
      <w:r>
        <w:t>Området utmed</w:t>
      </w:r>
      <w:r w:rsidR="00465338">
        <w:t xml:space="preserve"> Flädergatan, del av </w:t>
      </w:r>
      <w:proofErr w:type="spellStart"/>
      <w:r w:rsidR="00465338">
        <w:t>Myrås</w:t>
      </w:r>
      <w:proofErr w:type="spellEnd"/>
      <w:r w:rsidR="00465338">
        <w:t xml:space="preserve"> 1:1, 1:93 m.fl. finns </w:t>
      </w:r>
      <w:r>
        <w:t xml:space="preserve">bland annat </w:t>
      </w:r>
      <w:r w:rsidR="00465338">
        <w:t xml:space="preserve">ett mindre öppet grusområde på ca 3 000- 10 000 kvm som bedöms som lämpligt att pröva för bostadsändamål. </w:t>
      </w:r>
      <w:r>
        <w:t xml:space="preserve">Bostadsändamålet bör kompletteras med en användning för att möjliggöra att scouternas verksamhet bevaras. </w:t>
      </w:r>
    </w:p>
    <w:p w:rsidR="00C96CB4" w:rsidRPr="00C96CB4" w:rsidRDefault="00C96CB4" w:rsidP="00C96CB4">
      <w:pPr>
        <w:pStyle w:val="Ingetavstnd"/>
        <w:rPr>
          <w:b/>
        </w:rPr>
      </w:pPr>
      <w:r w:rsidRPr="00C96CB4">
        <w:rPr>
          <w:b/>
        </w:rPr>
        <w:t xml:space="preserve">Område D </w:t>
      </w:r>
    </w:p>
    <w:p w:rsidR="00910AF3" w:rsidRDefault="00C96CB4" w:rsidP="00C96CB4">
      <w:pPr>
        <w:pStyle w:val="Brdtext"/>
      </w:pPr>
      <w:r w:rsidRPr="00C96CB4">
        <w:t>(</w:t>
      </w:r>
      <w:proofErr w:type="spellStart"/>
      <w:r w:rsidRPr="00C96CB4">
        <w:t>Källedal</w:t>
      </w:r>
      <w:proofErr w:type="spellEnd"/>
      <w:r w:rsidRPr="00C96CB4">
        <w:t xml:space="preserve"> 1 för vilken planansökan inkommit men inte slutgiltigt prövats), tas bort från planprogrammet enligt kommunstyrelsen synpunkt. I samband med att det tillagda planområdet norr om Dammkullevägen enligt ovan stude</w:t>
      </w:r>
      <w:r w:rsidRPr="00C96CB4">
        <w:softHyphen/>
        <w:t>rats, har bedömningen gjorts att en mindre del av fastigheten (ca 5000 kvm) kan vara lämplig att pröva för byggnation. Det förutsätter att denna del integreras och prövas som en helhet ihop med planområdet norr om Dammkullevägen och att gemensam tillfart anord</w:t>
      </w:r>
      <w:r w:rsidR="00956EA1">
        <w:t>n</w:t>
      </w:r>
      <w:r w:rsidRPr="00C96CB4">
        <w:t xml:space="preserve">as från Dammkullevägen. För avgränsningen mot öster bedöms det som lämpligt att hålla samma avstånd till </w:t>
      </w:r>
      <w:proofErr w:type="spellStart"/>
      <w:r w:rsidRPr="00C96CB4">
        <w:t>Sörbovägen</w:t>
      </w:r>
      <w:proofErr w:type="spellEnd"/>
      <w:r w:rsidRPr="00C96CB4">
        <w:t xml:space="preserve"> som den befintliga villabebyggelsen har. </w:t>
      </w:r>
      <w:r w:rsidRPr="00C96CB4">
        <w:softHyphen/>
      </w:r>
      <w:r w:rsidR="00E157CA">
        <w:t xml:space="preserve"> </w:t>
      </w:r>
    </w:p>
    <w:p w:rsidR="00910AF3" w:rsidRPr="0045177D" w:rsidRDefault="00910AF3" w:rsidP="0045177D">
      <w:pPr>
        <w:pStyle w:val="Brdtext"/>
        <w:spacing w:after="0"/>
        <w:rPr>
          <w:b/>
          <w:color w:val="FF0000"/>
        </w:rPr>
      </w:pPr>
      <w:r w:rsidRPr="0045177D">
        <w:rPr>
          <w:b/>
          <w:color w:val="FF0000"/>
        </w:rPr>
        <w:t>Brämhult 4:2</w:t>
      </w:r>
      <w:r w:rsidR="00E157CA" w:rsidRPr="0045177D">
        <w:rPr>
          <w:b/>
          <w:color w:val="FF0000"/>
        </w:rPr>
        <w:t xml:space="preserve"> </w:t>
      </w:r>
    </w:p>
    <w:p w:rsidR="0045177D" w:rsidRPr="0045177D" w:rsidRDefault="00910AF3" w:rsidP="00C96CB4">
      <w:pPr>
        <w:pStyle w:val="Brdtext"/>
        <w:rPr>
          <w:color w:val="FF0000"/>
        </w:rPr>
      </w:pPr>
      <w:r w:rsidRPr="0045177D">
        <w:rPr>
          <w:color w:val="FF0000"/>
        </w:rPr>
        <w:t xml:space="preserve">Området Brämhult 4:2 </w:t>
      </w:r>
      <w:r w:rsidR="0045177D" w:rsidRPr="0045177D">
        <w:rPr>
          <w:color w:val="FF0000"/>
        </w:rPr>
        <w:t>föreslås på sidan 23 vara mark för bostäder. Området bebyggs lämpligast med villor alternativt radhus.</w:t>
      </w:r>
    </w:p>
    <w:p w:rsidR="0045177D" w:rsidRDefault="0045177D" w:rsidP="00C96CB4">
      <w:pPr>
        <w:pStyle w:val="Brdtext"/>
      </w:pPr>
    </w:p>
    <w:p w:rsidR="0045177D" w:rsidRDefault="0045177D" w:rsidP="00C96CB4">
      <w:pPr>
        <w:pStyle w:val="Brdtext"/>
      </w:pPr>
    </w:p>
    <w:p w:rsidR="00755107" w:rsidRPr="0045177D" w:rsidRDefault="00E157CA" w:rsidP="00C96CB4">
      <w:pPr>
        <w:pStyle w:val="Brdtext"/>
        <w:rPr>
          <w:vanish/>
          <w:color w:val="808080"/>
        </w:rPr>
      </w:pPr>
      <w:r w:rsidRPr="0045177D">
        <w:rPr>
          <w:vanish/>
          <w:color w:val="808080"/>
        </w:rPr>
        <w:lastRenderedPageBreak/>
        <w:t xml:space="preserve">     </w:t>
      </w:r>
      <w:r w:rsidR="00755107" w:rsidRPr="0045177D">
        <w:rPr>
          <w:vanish/>
          <w:color w:val="808080"/>
        </w:rPr>
        <w:t xml:space="preserve"> </w:t>
      </w:r>
      <w:bookmarkStart w:id="3" w:name="KompletteringSlut"/>
      <w:bookmarkEnd w:id="3"/>
    </w:p>
    <w:p w:rsidR="00E157CA" w:rsidRDefault="00E157CA" w:rsidP="00E157CA">
      <w:pPr>
        <w:pStyle w:val="Brdtext"/>
        <w:rPr>
          <w:vanish/>
          <w:color w:val="808080"/>
        </w:rPr>
      </w:pPr>
      <w:r w:rsidRPr="00D1081C">
        <w:rPr>
          <w:vanish/>
          <w:color w:val="808080"/>
        </w:rPr>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634BF7"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4" w:name="Forslag"/>
      <w:bookmarkEnd w:id="4"/>
      <w:r>
        <w:t xml:space="preserve">1. </w:t>
      </w:r>
      <w:r w:rsidR="00A113AC">
        <w:t>Planprogram 2019-09-12</w:t>
      </w:r>
    </w:p>
    <w:p w:rsidR="00A113AC" w:rsidRDefault="00E157CA" w:rsidP="00E157CA">
      <w:pPr>
        <w:pStyle w:val="Brdtext"/>
        <w:spacing w:after="0"/>
      </w:pPr>
      <w:r>
        <w:t xml:space="preserve">2. </w:t>
      </w:r>
      <w:r w:rsidR="00A113AC">
        <w:t>Samrådsredogörelse 2019-09-12</w:t>
      </w:r>
    </w:p>
    <w:p w:rsidR="00E157CA" w:rsidRPr="00E157CA" w:rsidRDefault="00A113AC" w:rsidP="00E157CA">
      <w:pPr>
        <w:pStyle w:val="Brdtext"/>
        <w:spacing w:after="0"/>
      </w:pPr>
      <w:r>
        <w:t>3. Inbjudan till förnyat samråd 2019 2019-09-12</w:t>
      </w:r>
      <w:r w:rsidR="00200E39">
        <w:tab/>
      </w:r>
      <w:r w:rsidR="00200E39">
        <w:tab/>
      </w:r>
      <w:bookmarkStart w:id="5" w:name="ForslagSlut"/>
      <w:bookmarkEnd w:id="5"/>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157CA" w:rsidRDefault="00E157CA" w:rsidP="00E157CA">
      <w:pPr>
        <w:pStyle w:val="Brdtext"/>
        <w:rPr>
          <w:vanish/>
        </w:rPr>
      </w:pPr>
      <w:r w:rsidRPr="009A33E5">
        <w:rPr>
          <w:vanish/>
          <w:color w:val="808080"/>
        </w:rPr>
        <w:t>[Under denna rubrik anges när ärendet har samverkats med de fackliga organisationerna. Är det ingen samverkan tar du bort rubriken]</w:t>
      </w:r>
    </w:p>
    <w:p w:rsidR="00EE1237" w:rsidRDefault="00EE1237" w:rsidP="00EE1237">
      <w:pPr>
        <w:pStyle w:val="Rubrik2"/>
      </w:pPr>
      <w:r>
        <w:t>Beslutet expedieras till</w:t>
      </w:r>
    </w:p>
    <w:p w:rsidR="00EE1237" w:rsidRDefault="00EE1237" w:rsidP="00EE1237">
      <w:pPr>
        <w:pStyle w:val="Brdtext"/>
        <w:spacing w:after="0"/>
      </w:pPr>
      <w:r>
        <w:t xml:space="preserve">1. </w:t>
      </w:r>
      <w:hyperlink r:id="rId10" w:history="1">
        <w:r w:rsidR="00A113AC" w:rsidRPr="00533105">
          <w:rPr>
            <w:rStyle w:val="Hyperlnk"/>
          </w:rPr>
          <w:t>detaljplanering@boras.se</w:t>
        </w:r>
      </w:hyperlink>
      <w:r w:rsidR="00A113AC">
        <w:t xml:space="preserve"> BN</w:t>
      </w:r>
      <w:r w:rsidR="00A113AC" w:rsidRPr="00A113AC">
        <w:t xml:space="preserve"> </w:t>
      </w:r>
      <w:r w:rsidR="00A113AC">
        <w:t>2015-1200</w:t>
      </w:r>
    </w:p>
    <w:p w:rsidR="00EE1237" w:rsidRPr="00E157CA" w:rsidRDefault="00EE1237" w:rsidP="00EE1237">
      <w:pPr>
        <w:pStyle w:val="Brdtext"/>
        <w:spacing w:after="0"/>
      </w:pPr>
    </w:p>
    <w:p w:rsidR="00C207B5" w:rsidRDefault="00C207B5" w:rsidP="00EE1237">
      <w:pPr>
        <w:pStyle w:val="Brdtext"/>
        <w:rPr>
          <w:color w:val="808080"/>
        </w:rPr>
      </w:pPr>
    </w:p>
    <w:p w:rsidR="00EE1237" w:rsidRPr="0045177D" w:rsidRDefault="00EE1237" w:rsidP="00EE1237">
      <w:pPr>
        <w:pStyle w:val="Brdtext"/>
        <w:rPr>
          <w:rFonts w:asciiTheme="minorHAnsi" w:hAnsiTheme="minorHAnsi" w:cstheme="minorHAnsi"/>
          <w:b/>
          <w:vanish/>
          <w:color w:val="808080"/>
        </w:rPr>
      </w:pPr>
      <w:r w:rsidRPr="0045177D">
        <w:rPr>
          <w:rFonts w:asciiTheme="minorHAnsi" w:hAnsiTheme="minorHAnsi" w:cstheme="minorHAnsi"/>
          <w:b/>
          <w:vanish/>
          <w:color w:val="808080"/>
        </w:rPr>
        <w:t>[Under denna rubrik anger handläggaren vilka som ska ta del av beslutet. Ang</w:t>
      </w:r>
      <w:r w:rsidR="001A1CA0" w:rsidRPr="0045177D">
        <w:rPr>
          <w:rFonts w:asciiTheme="minorHAnsi" w:hAnsiTheme="minorHAnsi" w:cstheme="minorHAnsi"/>
          <w:b/>
          <w:vanish/>
          <w:color w:val="808080"/>
        </w:rPr>
        <w:t xml:space="preserve">e även e-postadress/postadress. </w:t>
      </w:r>
    </w:p>
    <w:p w:rsidR="001A1CA0" w:rsidRPr="0045177D" w:rsidRDefault="001A1CA0" w:rsidP="00EE1237">
      <w:pPr>
        <w:pStyle w:val="Brdtext"/>
        <w:rPr>
          <w:rFonts w:asciiTheme="minorHAnsi" w:hAnsiTheme="minorHAnsi" w:cstheme="minorHAnsi"/>
          <w:b/>
          <w:vanish/>
          <w:color w:val="808080"/>
        </w:rPr>
      </w:pPr>
      <w:r w:rsidRPr="0045177D">
        <w:rPr>
          <w:rFonts w:asciiTheme="minorHAnsi" w:hAnsiTheme="minorHAnsi" w:cstheme="minorHAnsi"/>
          <w:b/>
          <w:vanish/>
          <w:color w:val="808080"/>
        </w:rPr>
        <w:t>Ska beslutet inte expedieras ange då: ”Ingen expediering”]</w:t>
      </w:r>
    </w:p>
    <w:p w:rsidR="00EE1237" w:rsidRPr="0045177D" w:rsidRDefault="00EE1237" w:rsidP="00EE1237">
      <w:pPr>
        <w:pStyle w:val="Brdtext"/>
        <w:rPr>
          <w:rFonts w:asciiTheme="minorHAnsi" w:hAnsiTheme="minorHAnsi" w:cstheme="minorHAnsi"/>
          <w:b/>
          <w:vanish/>
        </w:rPr>
      </w:pPr>
    </w:p>
    <w:p w:rsidR="00EE1237" w:rsidRPr="0045177D" w:rsidRDefault="00EE1237" w:rsidP="00EE1237">
      <w:pPr>
        <w:pStyle w:val="Brdtext"/>
        <w:rPr>
          <w:rFonts w:asciiTheme="minorHAnsi" w:hAnsiTheme="minorHAnsi" w:cstheme="minorHAnsi"/>
          <w:b/>
          <w:vanish/>
        </w:rPr>
      </w:pPr>
    </w:p>
    <w:p w:rsidR="00EE1237" w:rsidRPr="0045177D" w:rsidRDefault="00EE1237" w:rsidP="00EE1237">
      <w:pPr>
        <w:pStyle w:val="Brdtext"/>
        <w:rPr>
          <w:rFonts w:asciiTheme="minorHAnsi" w:hAnsiTheme="minorHAnsi" w:cstheme="minorHAnsi"/>
          <w:b/>
          <w:vanish/>
        </w:rPr>
      </w:pPr>
    </w:p>
    <w:p w:rsidR="00375E69" w:rsidRPr="00B445C6" w:rsidRDefault="0045177D" w:rsidP="00755107">
      <w:pPr>
        <w:spacing w:line="240" w:lineRule="auto"/>
        <w:rPr>
          <w:rFonts w:asciiTheme="minorHAnsi" w:hAnsiTheme="minorHAnsi" w:cstheme="minorHAnsi"/>
          <w:b/>
        </w:rPr>
      </w:pPr>
      <w:r>
        <w:rPr>
          <w:rFonts w:asciiTheme="minorHAnsi" w:hAnsiTheme="minorHAnsi" w:cstheme="minorHAnsi"/>
          <w:b/>
        </w:rPr>
        <w:t>För M</w:t>
      </w:r>
      <w:r w:rsidR="00B445C6" w:rsidRPr="0045177D">
        <w:rPr>
          <w:rFonts w:asciiTheme="minorHAnsi" w:hAnsiTheme="minorHAnsi" w:cstheme="minorHAnsi"/>
          <w:b/>
        </w:rPr>
        <w:t>oderaterna</w:t>
      </w:r>
      <w:r w:rsidR="00B445C6" w:rsidRPr="00B445C6">
        <w:rPr>
          <w:rFonts w:asciiTheme="minorHAnsi" w:hAnsiTheme="minorHAnsi" w:cstheme="minorHAnsi"/>
          <w:b/>
        </w:rPr>
        <w:t xml:space="preserve"> </w:t>
      </w:r>
    </w:p>
    <w:p w:rsidR="00B445C6" w:rsidRDefault="00B445C6" w:rsidP="00755107">
      <w:pPr>
        <w:spacing w:line="240" w:lineRule="auto"/>
      </w:pPr>
    </w:p>
    <w:p w:rsidR="0045177D" w:rsidRDefault="00B445C6" w:rsidP="00755107">
      <w:pPr>
        <w:spacing w:line="240" w:lineRule="auto"/>
        <w:rPr>
          <w:rFonts w:asciiTheme="minorHAnsi" w:hAnsiTheme="minorHAnsi" w:cstheme="minorHAnsi"/>
        </w:rPr>
      </w:pPr>
      <w:r w:rsidRPr="00B445C6">
        <w:rPr>
          <w:rFonts w:asciiTheme="minorHAnsi" w:hAnsiTheme="minorHAnsi" w:cstheme="minorHAnsi"/>
        </w:rPr>
        <w:t>Annette Carlson</w:t>
      </w:r>
    </w:p>
    <w:p w:rsidR="00596DDC" w:rsidRDefault="00596DDC" w:rsidP="00755107">
      <w:pPr>
        <w:spacing w:line="240" w:lineRule="auto"/>
        <w:rPr>
          <w:rFonts w:asciiTheme="minorHAnsi" w:hAnsiTheme="minorHAnsi" w:cstheme="minorHAnsi"/>
        </w:rPr>
      </w:pPr>
      <w:r>
        <w:rPr>
          <w:rFonts w:asciiTheme="minorHAnsi" w:hAnsiTheme="minorHAnsi" w:cstheme="minorHAnsi"/>
        </w:rPr>
        <w:t>Oliver Öberg</w:t>
      </w:r>
      <w:bookmarkStart w:id="6" w:name="_GoBack"/>
      <w:bookmarkEnd w:id="6"/>
    </w:p>
    <w:p w:rsidR="0045177D" w:rsidRDefault="0045177D" w:rsidP="00755107">
      <w:pPr>
        <w:spacing w:line="240" w:lineRule="auto"/>
        <w:rPr>
          <w:rFonts w:asciiTheme="minorHAnsi" w:hAnsiTheme="minorHAnsi" w:cstheme="minorHAnsi"/>
        </w:rPr>
      </w:pPr>
      <w:r>
        <w:rPr>
          <w:rFonts w:asciiTheme="minorHAnsi" w:hAnsiTheme="minorHAnsi" w:cstheme="minorHAnsi"/>
        </w:rPr>
        <w:t>Martin Nilsson</w:t>
      </w:r>
    </w:p>
    <w:p w:rsidR="00B445C6" w:rsidRPr="00B445C6" w:rsidRDefault="0045177D" w:rsidP="00755107">
      <w:pPr>
        <w:spacing w:line="240" w:lineRule="auto"/>
        <w:rPr>
          <w:rFonts w:asciiTheme="minorHAnsi" w:hAnsiTheme="minorHAnsi" w:cstheme="minorHAnsi"/>
        </w:rPr>
      </w:pPr>
      <w:r>
        <w:rPr>
          <w:rFonts w:asciiTheme="minorHAnsi" w:hAnsiTheme="minorHAnsi" w:cstheme="minorHAnsi"/>
        </w:rPr>
        <w:t>Hasse Ikävalko</w:t>
      </w:r>
      <w:r w:rsidR="00B445C6" w:rsidRPr="00B445C6">
        <w:rPr>
          <w:rFonts w:asciiTheme="minorHAnsi" w:hAnsiTheme="minorHAnsi" w:cstheme="minorHAnsi"/>
        </w:rPr>
        <w:t xml:space="preserve"> </w:t>
      </w:r>
    </w:p>
    <w:sectPr w:rsidR="00B445C6" w:rsidRPr="00B445C6" w:rsidSect="00F02CC3">
      <w:headerReference w:type="default" r:id="rId11"/>
      <w:footerReference w:type="default" r:id="rId12"/>
      <w:headerReference w:type="first" r:id="rId13"/>
      <w:footerReference w:type="first" r:id="rId14"/>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F3" w:rsidRDefault="00910AF3" w:rsidP="00A80039">
      <w:pPr>
        <w:pStyle w:val="Tabellinnehll"/>
      </w:pPr>
      <w:r>
        <w:separator/>
      </w:r>
    </w:p>
  </w:endnote>
  <w:endnote w:type="continuationSeparator" w:id="0">
    <w:p w:rsidR="00910AF3" w:rsidRDefault="00910AF3"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F3" w:rsidRDefault="00910AF3"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0AF3" w:rsidRDefault="00910AF3"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910AF3" w:rsidTr="000022F5">
      <w:trPr>
        <w:trHeight w:val="480"/>
      </w:trPr>
      <w:tc>
        <w:tcPr>
          <w:tcW w:w="10433" w:type="dxa"/>
          <w:gridSpan w:val="5"/>
          <w:tcBorders>
            <w:bottom w:val="single" w:sz="4" w:space="0" w:color="auto"/>
          </w:tcBorders>
          <w:vAlign w:val="bottom"/>
        </w:tcPr>
        <w:p w:rsidR="00910AF3" w:rsidRPr="005B5CE4" w:rsidRDefault="00910AF3" w:rsidP="0092549B">
          <w:pPr>
            <w:pStyle w:val="Sidfot"/>
            <w:spacing w:after="60"/>
            <w:rPr>
              <w:sz w:val="20"/>
            </w:rPr>
          </w:pPr>
          <w:r>
            <w:rPr>
              <w:sz w:val="20"/>
            </w:rPr>
            <w:t>Kommunstyrelsen</w:t>
          </w:r>
        </w:p>
      </w:tc>
    </w:tr>
    <w:tr w:rsidR="00910AF3" w:rsidTr="00755107">
      <w:trPr>
        <w:trHeight w:val="480"/>
      </w:trPr>
      <w:tc>
        <w:tcPr>
          <w:tcW w:w="2244" w:type="dxa"/>
          <w:tcBorders>
            <w:top w:val="single" w:sz="4" w:space="0" w:color="auto"/>
          </w:tcBorders>
        </w:tcPr>
        <w:p w:rsidR="00910AF3" w:rsidRDefault="00910AF3" w:rsidP="0092549B">
          <w:pPr>
            <w:pStyle w:val="Sidfotledtext"/>
          </w:pPr>
          <w:r>
            <w:t>Postadress</w:t>
          </w:r>
        </w:p>
        <w:p w:rsidR="00910AF3" w:rsidRDefault="00910AF3" w:rsidP="0092549B">
          <w:pPr>
            <w:pStyle w:val="Sidfot"/>
          </w:pPr>
          <w:r>
            <w:t>501 80 Borås</w:t>
          </w:r>
        </w:p>
      </w:tc>
      <w:tc>
        <w:tcPr>
          <w:tcW w:w="2247" w:type="dxa"/>
          <w:tcBorders>
            <w:top w:val="single" w:sz="4" w:space="0" w:color="auto"/>
          </w:tcBorders>
        </w:tcPr>
        <w:p w:rsidR="00910AF3" w:rsidRPr="006B0841" w:rsidRDefault="00910AF3" w:rsidP="0092549B">
          <w:pPr>
            <w:pStyle w:val="Sidfotledtext"/>
          </w:pPr>
          <w:r>
            <w:t>Besöksadress</w:t>
          </w:r>
        </w:p>
        <w:p w:rsidR="00910AF3" w:rsidRDefault="00910AF3" w:rsidP="0092549B">
          <w:pPr>
            <w:pStyle w:val="Sidfot"/>
          </w:pPr>
          <w:r>
            <w:t>Kungsgatan 55</w:t>
          </w:r>
        </w:p>
      </w:tc>
      <w:tc>
        <w:tcPr>
          <w:tcW w:w="2228" w:type="dxa"/>
          <w:tcBorders>
            <w:top w:val="single" w:sz="4" w:space="0" w:color="auto"/>
          </w:tcBorders>
        </w:tcPr>
        <w:p w:rsidR="00910AF3" w:rsidRDefault="00910AF3" w:rsidP="0092549B">
          <w:pPr>
            <w:pStyle w:val="Sidfotledtext"/>
          </w:pPr>
          <w:r>
            <w:t>Hemsida</w:t>
          </w:r>
        </w:p>
        <w:p w:rsidR="00910AF3" w:rsidRDefault="00910AF3" w:rsidP="0092549B">
          <w:pPr>
            <w:pStyle w:val="Sidfot"/>
          </w:pPr>
          <w:r>
            <w:t>boras.se</w:t>
          </w:r>
        </w:p>
      </w:tc>
      <w:tc>
        <w:tcPr>
          <w:tcW w:w="2411" w:type="dxa"/>
          <w:tcBorders>
            <w:top w:val="single" w:sz="4" w:space="0" w:color="auto"/>
          </w:tcBorders>
        </w:tcPr>
        <w:p w:rsidR="00910AF3" w:rsidRDefault="00910AF3" w:rsidP="0092549B">
          <w:pPr>
            <w:pStyle w:val="Sidfotledtext"/>
          </w:pPr>
          <w:r>
            <w:t>E-post</w:t>
          </w:r>
        </w:p>
        <w:p w:rsidR="00910AF3" w:rsidRDefault="00910AF3" w:rsidP="0092549B">
          <w:pPr>
            <w:pStyle w:val="Sidfot"/>
          </w:pPr>
        </w:p>
      </w:tc>
      <w:tc>
        <w:tcPr>
          <w:tcW w:w="1303" w:type="dxa"/>
          <w:tcBorders>
            <w:top w:val="single" w:sz="4" w:space="0" w:color="auto"/>
          </w:tcBorders>
        </w:tcPr>
        <w:p w:rsidR="00910AF3" w:rsidRDefault="00910AF3" w:rsidP="0092549B">
          <w:pPr>
            <w:pStyle w:val="Sidfotledtext"/>
          </w:pPr>
          <w:r>
            <w:t>Telefon</w:t>
          </w:r>
        </w:p>
        <w:p w:rsidR="00910AF3" w:rsidRDefault="00910AF3" w:rsidP="0092549B">
          <w:pPr>
            <w:pStyle w:val="Sidfot"/>
          </w:pPr>
          <w:r>
            <w:t xml:space="preserve">033-35 70 00 </w:t>
          </w:r>
          <w:proofErr w:type="spellStart"/>
          <w:r>
            <w:t>vxl</w:t>
          </w:r>
          <w:proofErr w:type="spellEnd"/>
        </w:p>
      </w:tc>
    </w:tr>
  </w:tbl>
  <w:p w:rsidR="00910AF3" w:rsidRDefault="00910AF3"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F3" w:rsidRDefault="00910AF3" w:rsidP="00A80039">
      <w:pPr>
        <w:pStyle w:val="Tabellinnehll"/>
      </w:pPr>
      <w:r>
        <w:separator/>
      </w:r>
    </w:p>
  </w:footnote>
  <w:footnote w:type="continuationSeparator" w:id="0">
    <w:p w:rsidR="00910AF3" w:rsidRDefault="00910AF3"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910AF3" w:rsidRPr="001E0EDC" w:rsidTr="005D7923">
      <w:trPr>
        <w:cantSplit/>
        <w:trHeight w:val="480"/>
      </w:trPr>
      <w:tc>
        <w:tcPr>
          <w:tcW w:w="5216" w:type="dxa"/>
        </w:tcPr>
        <w:p w:rsidR="00910AF3" w:rsidRPr="001E0EDC" w:rsidRDefault="00910AF3" w:rsidP="004F2690">
          <w:pPr>
            <w:pStyle w:val="Sidhuvud"/>
            <w:spacing w:before="220"/>
          </w:pPr>
          <w:r>
            <w:t>Borås Stad</w:t>
          </w:r>
        </w:p>
      </w:tc>
      <w:tc>
        <w:tcPr>
          <w:tcW w:w="1956" w:type="dxa"/>
        </w:tcPr>
        <w:p w:rsidR="00910AF3" w:rsidRPr="00BA066B" w:rsidRDefault="00910AF3" w:rsidP="00556181">
          <w:pPr>
            <w:pStyle w:val="Sidhuvudledtext"/>
          </w:pPr>
        </w:p>
      </w:tc>
      <w:tc>
        <w:tcPr>
          <w:tcW w:w="1956" w:type="dxa"/>
        </w:tcPr>
        <w:p w:rsidR="00910AF3" w:rsidRPr="00BA066B" w:rsidRDefault="00910AF3" w:rsidP="004F2690">
          <w:pPr>
            <w:pStyle w:val="Sidhuvud"/>
          </w:pPr>
        </w:p>
      </w:tc>
      <w:tc>
        <w:tcPr>
          <w:tcW w:w="1304" w:type="dxa"/>
        </w:tcPr>
        <w:p w:rsidR="00910AF3" w:rsidRPr="00BA066B" w:rsidRDefault="00910AF3" w:rsidP="004F2690">
          <w:pPr>
            <w:pStyle w:val="Sidhuvudledtext"/>
          </w:pPr>
          <w:r>
            <w:t>Sida</w:t>
          </w:r>
        </w:p>
        <w:p w:rsidR="00910AF3" w:rsidRPr="00BA066B" w:rsidRDefault="00910AF3" w:rsidP="004F2690">
          <w:pPr>
            <w:pStyle w:val="Sidhuvud"/>
          </w:pPr>
          <w:r>
            <w:rPr>
              <w:rStyle w:val="Sidnummer"/>
            </w:rPr>
            <w:fldChar w:fldCharType="begin"/>
          </w:r>
          <w:r>
            <w:rPr>
              <w:rStyle w:val="Sidnummer"/>
            </w:rPr>
            <w:instrText xml:space="preserve"> PAGE </w:instrText>
          </w:r>
          <w:r>
            <w:rPr>
              <w:rStyle w:val="Sidnummer"/>
            </w:rPr>
            <w:fldChar w:fldCharType="separate"/>
          </w:r>
          <w:r w:rsidR="00596DDC">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96DDC">
            <w:rPr>
              <w:rStyle w:val="Sidnummer"/>
              <w:noProof/>
            </w:rPr>
            <w:t>4</w:t>
          </w:r>
          <w:r w:rsidRPr="00BA066B">
            <w:rPr>
              <w:rStyle w:val="Sidnummer"/>
            </w:rPr>
            <w:fldChar w:fldCharType="end"/>
          </w:r>
          <w:r w:rsidRPr="00BA066B">
            <w:rPr>
              <w:rStyle w:val="Sidnummer"/>
            </w:rPr>
            <w:t>)</w:t>
          </w:r>
        </w:p>
      </w:tc>
    </w:tr>
  </w:tbl>
  <w:p w:rsidR="00910AF3" w:rsidRDefault="00910AF3"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7C5C" w:rsidRPr="00B27C5C" w:rsidRDefault="00B27C5C">
    <w:pPr>
      <w:pStyle w:val="Sidhuvud"/>
      <w:rPr>
        <w:sz w:val="36"/>
        <w:szCs w:val="36"/>
      </w:rPr>
    </w:pPr>
    <w:r>
      <w:tab/>
    </w:r>
    <w:r>
      <w:tab/>
    </w:r>
    <w:r>
      <w:tab/>
    </w:r>
    <w:r>
      <w:tab/>
    </w:r>
    <w:r>
      <w:tab/>
    </w:r>
    <w:r w:rsidRPr="00B27C5C">
      <w:rPr>
        <w:sz w:val="36"/>
        <w:szCs w:val="36"/>
      </w:rPr>
      <w:t>SP5</w:t>
    </w:r>
  </w:p>
  <w:p w:rsidR="00910AF3" w:rsidRDefault="00910AF3">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query w:val="SELECT * FROM C:\Ciceron\Classic32\LOKAL\TEMP\organisation.txt"/>
    <w:odso/>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jan.petersson@boras.se"/>
    <w:docVar w:name="anvandare_txt_Namn" w:val="Jan Petersson"/>
    <w:docVar w:name="anvandare_txt_Profil" w:val="HAND"/>
    <w:docVar w:name="anvandare_txt_Sign" w:val="JT230"/>
    <w:docVar w:name="anvandare_txt_Telnr" w:val="033 358276"/>
    <w:docVar w:name="Databas" w:val="KS"/>
    <w:docVar w:name="Diarienr" w:val="2015-00443"/>
    <w:docVar w:name="Grpnr" w:val="219"/>
    <w:docVar w:name="Handlsign" w:val="Jan Petersson"/>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0A67"/>
    <w:rsid w:val="000022F5"/>
    <w:rsid w:val="0000633C"/>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5670"/>
    <w:rsid w:val="000568A6"/>
    <w:rsid w:val="00056BE6"/>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71C"/>
    <w:rsid w:val="000F6D18"/>
    <w:rsid w:val="00102297"/>
    <w:rsid w:val="00102876"/>
    <w:rsid w:val="00104394"/>
    <w:rsid w:val="00121EEC"/>
    <w:rsid w:val="00122CB5"/>
    <w:rsid w:val="00122D7C"/>
    <w:rsid w:val="00132049"/>
    <w:rsid w:val="00134155"/>
    <w:rsid w:val="00143DBA"/>
    <w:rsid w:val="00144939"/>
    <w:rsid w:val="00150C81"/>
    <w:rsid w:val="00151A9A"/>
    <w:rsid w:val="001528E8"/>
    <w:rsid w:val="00154706"/>
    <w:rsid w:val="00160519"/>
    <w:rsid w:val="00161D7E"/>
    <w:rsid w:val="00164912"/>
    <w:rsid w:val="00165ED0"/>
    <w:rsid w:val="0016659D"/>
    <w:rsid w:val="00170636"/>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5F75"/>
    <w:rsid w:val="002261E2"/>
    <w:rsid w:val="002261F9"/>
    <w:rsid w:val="00230690"/>
    <w:rsid w:val="00237D57"/>
    <w:rsid w:val="002443BC"/>
    <w:rsid w:val="00246CAA"/>
    <w:rsid w:val="002502F5"/>
    <w:rsid w:val="002504DF"/>
    <w:rsid w:val="0025457F"/>
    <w:rsid w:val="00256083"/>
    <w:rsid w:val="00257B8F"/>
    <w:rsid w:val="00270516"/>
    <w:rsid w:val="00270C4A"/>
    <w:rsid w:val="00277BC3"/>
    <w:rsid w:val="0028271D"/>
    <w:rsid w:val="002844CB"/>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D5B"/>
    <w:rsid w:val="002E6E22"/>
    <w:rsid w:val="002E773D"/>
    <w:rsid w:val="002F150D"/>
    <w:rsid w:val="002F2845"/>
    <w:rsid w:val="002F347E"/>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5E7F"/>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7485"/>
    <w:rsid w:val="00397252"/>
    <w:rsid w:val="003A2037"/>
    <w:rsid w:val="003A343F"/>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1FFA"/>
    <w:rsid w:val="004440A3"/>
    <w:rsid w:val="0044492E"/>
    <w:rsid w:val="00445B00"/>
    <w:rsid w:val="004472AB"/>
    <w:rsid w:val="00447386"/>
    <w:rsid w:val="00451495"/>
    <w:rsid w:val="004515F3"/>
    <w:rsid w:val="0045177D"/>
    <w:rsid w:val="00454864"/>
    <w:rsid w:val="004564CD"/>
    <w:rsid w:val="00457163"/>
    <w:rsid w:val="004611AF"/>
    <w:rsid w:val="00465338"/>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A75AB"/>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C1C"/>
    <w:rsid w:val="004E0D12"/>
    <w:rsid w:val="004E1D71"/>
    <w:rsid w:val="004E3B4C"/>
    <w:rsid w:val="004E7E8B"/>
    <w:rsid w:val="004F2690"/>
    <w:rsid w:val="004F5682"/>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423F5"/>
    <w:rsid w:val="005517C6"/>
    <w:rsid w:val="00552037"/>
    <w:rsid w:val="00552E5D"/>
    <w:rsid w:val="00556181"/>
    <w:rsid w:val="005562F7"/>
    <w:rsid w:val="00557CDB"/>
    <w:rsid w:val="00563E3E"/>
    <w:rsid w:val="005660A9"/>
    <w:rsid w:val="00570127"/>
    <w:rsid w:val="005706BB"/>
    <w:rsid w:val="005725D3"/>
    <w:rsid w:val="00580EF6"/>
    <w:rsid w:val="00584681"/>
    <w:rsid w:val="005878F8"/>
    <w:rsid w:val="0059288A"/>
    <w:rsid w:val="00594612"/>
    <w:rsid w:val="00595DD9"/>
    <w:rsid w:val="00596109"/>
    <w:rsid w:val="00596A15"/>
    <w:rsid w:val="00596DDC"/>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6005A7"/>
    <w:rsid w:val="00600CC4"/>
    <w:rsid w:val="00601420"/>
    <w:rsid w:val="00607E6D"/>
    <w:rsid w:val="00620E4B"/>
    <w:rsid w:val="00622A85"/>
    <w:rsid w:val="00623485"/>
    <w:rsid w:val="0063013E"/>
    <w:rsid w:val="00634BF7"/>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1235"/>
    <w:rsid w:val="006A489D"/>
    <w:rsid w:val="006A51C1"/>
    <w:rsid w:val="006A70A1"/>
    <w:rsid w:val="006B02BE"/>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8F2"/>
    <w:rsid w:val="00763AA7"/>
    <w:rsid w:val="0076530B"/>
    <w:rsid w:val="00774FA5"/>
    <w:rsid w:val="00775F88"/>
    <w:rsid w:val="00776FA5"/>
    <w:rsid w:val="007808F1"/>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F0749"/>
    <w:rsid w:val="007F51EB"/>
    <w:rsid w:val="0080371E"/>
    <w:rsid w:val="00805910"/>
    <w:rsid w:val="00805B35"/>
    <w:rsid w:val="008155BE"/>
    <w:rsid w:val="008163E2"/>
    <w:rsid w:val="00816620"/>
    <w:rsid w:val="00820018"/>
    <w:rsid w:val="00820162"/>
    <w:rsid w:val="008216BF"/>
    <w:rsid w:val="008301E0"/>
    <w:rsid w:val="00831CAE"/>
    <w:rsid w:val="008335D0"/>
    <w:rsid w:val="00833E04"/>
    <w:rsid w:val="00835530"/>
    <w:rsid w:val="00835C10"/>
    <w:rsid w:val="00854599"/>
    <w:rsid w:val="008552ED"/>
    <w:rsid w:val="008627E8"/>
    <w:rsid w:val="00867DCF"/>
    <w:rsid w:val="00874470"/>
    <w:rsid w:val="00876A4E"/>
    <w:rsid w:val="00876B2C"/>
    <w:rsid w:val="00877C1F"/>
    <w:rsid w:val="00880BD4"/>
    <w:rsid w:val="00886424"/>
    <w:rsid w:val="00886936"/>
    <w:rsid w:val="00886C6C"/>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E793D"/>
    <w:rsid w:val="008F3B8D"/>
    <w:rsid w:val="008F7E78"/>
    <w:rsid w:val="0090277D"/>
    <w:rsid w:val="009048CE"/>
    <w:rsid w:val="009061AC"/>
    <w:rsid w:val="00910AF3"/>
    <w:rsid w:val="00911C52"/>
    <w:rsid w:val="0092333B"/>
    <w:rsid w:val="00923D79"/>
    <w:rsid w:val="009240C6"/>
    <w:rsid w:val="00925265"/>
    <w:rsid w:val="0092549B"/>
    <w:rsid w:val="0093045D"/>
    <w:rsid w:val="009307F7"/>
    <w:rsid w:val="00933A8A"/>
    <w:rsid w:val="00941181"/>
    <w:rsid w:val="009419B5"/>
    <w:rsid w:val="00950C98"/>
    <w:rsid w:val="00952E17"/>
    <w:rsid w:val="00956EA1"/>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41C"/>
    <w:rsid w:val="009D26B6"/>
    <w:rsid w:val="009D2773"/>
    <w:rsid w:val="009E19A8"/>
    <w:rsid w:val="009E203B"/>
    <w:rsid w:val="009E50C5"/>
    <w:rsid w:val="009F111F"/>
    <w:rsid w:val="009F2498"/>
    <w:rsid w:val="009F3A1F"/>
    <w:rsid w:val="009F421F"/>
    <w:rsid w:val="00A01A91"/>
    <w:rsid w:val="00A05C5E"/>
    <w:rsid w:val="00A10BD1"/>
    <w:rsid w:val="00A113AC"/>
    <w:rsid w:val="00A117DC"/>
    <w:rsid w:val="00A124BF"/>
    <w:rsid w:val="00A14CF7"/>
    <w:rsid w:val="00A242C7"/>
    <w:rsid w:val="00A33009"/>
    <w:rsid w:val="00A33612"/>
    <w:rsid w:val="00A34AD0"/>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27C5C"/>
    <w:rsid w:val="00B31F0D"/>
    <w:rsid w:val="00B400F6"/>
    <w:rsid w:val="00B40432"/>
    <w:rsid w:val="00B414BF"/>
    <w:rsid w:val="00B445C6"/>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07B5"/>
    <w:rsid w:val="00C22B4F"/>
    <w:rsid w:val="00C237E0"/>
    <w:rsid w:val="00C268C0"/>
    <w:rsid w:val="00C32E44"/>
    <w:rsid w:val="00C35D7E"/>
    <w:rsid w:val="00C35DB3"/>
    <w:rsid w:val="00C40795"/>
    <w:rsid w:val="00C452F3"/>
    <w:rsid w:val="00C537E2"/>
    <w:rsid w:val="00C54F6B"/>
    <w:rsid w:val="00C62068"/>
    <w:rsid w:val="00C6251E"/>
    <w:rsid w:val="00C62B1F"/>
    <w:rsid w:val="00C63372"/>
    <w:rsid w:val="00C64FC5"/>
    <w:rsid w:val="00C70E74"/>
    <w:rsid w:val="00C71AA1"/>
    <w:rsid w:val="00C71C43"/>
    <w:rsid w:val="00C72121"/>
    <w:rsid w:val="00C72564"/>
    <w:rsid w:val="00C728C9"/>
    <w:rsid w:val="00C733ED"/>
    <w:rsid w:val="00C7690F"/>
    <w:rsid w:val="00C81BE4"/>
    <w:rsid w:val="00C82086"/>
    <w:rsid w:val="00C82A13"/>
    <w:rsid w:val="00C82A91"/>
    <w:rsid w:val="00C85B91"/>
    <w:rsid w:val="00C86AAE"/>
    <w:rsid w:val="00C87B2F"/>
    <w:rsid w:val="00C9116B"/>
    <w:rsid w:val="00C92C70"/>
    <w:rsid w:val="00C96CB4"/>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0B0A"/>
    <w:rsid w:val="00D65E82"/>
    <w:rsid w:val="00D70507"/>
    <w:rsid w:val="00D706BC"/>
    <w:rsid w:val="00D8545D"/>
    <w:rsid w:val="00D85BDC"/>
    <w:rsid w:val="00D873ED"/>
    <w:rsid w:val="00D910B1"/>
    <w:rsid w:val="00D91731"/>
    <w:rsid w:val="00D93D53"/>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5A92"/>
    <w:rsid w:val="00DF780F"/>
    <w:rsid w:val="00E05B1C"/>
    <w:rsid w:val="00E07BAE"/>
    <w:rsid w:val="00E1031C"/>
    <w:rsid w:val="00E11EA1"/>
    <w:rsid w:val="00E13199"/>
    <w:rsid w:val="00E157CA"/>
    <w:rsid w:val="00E20E04"/>
    <w:rsid w:val="00E22E38"/>
    <w:rsid w:val="00E3096B"/>
    <w:rsid w:val="00E310F0"/>
    <w:rsid w:val="00E34459"/>
    <w:rsid w:val="00E432D5"/>
    <w:rsid w:val="00E506AF"/>
    <w:rsid w:val="00E50B4C"/>
    <w:rsid w:val="00E53763"/>
    <w:rsid w:val="00E54406"/>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B1BA6"/>
    <w:rsid w:val="00EB31E5"/>
    <w:rsid w:val="00EB4B01"/>
    <w:rsid w:val="00EC131A"/>
    <w:rsid w:val="00EC5E92"/>
    <w:rsid w:val="00ED26ED"/>
    <w:rsid w:val="00ED4B13"/>
    <w:rsid w:val="00ED627E"/>
    <w:rsid w:val="00EE0445"/>
    <w:rsid w:val="00EE1237"/>
    <w:rsid w:val="00EE2FB8"/>
    <w:rsid w:val="00EF115A"/>
    <w:rsid w:val="00EF138C"/>
    <w:rsid w:val="00EF3950"/>
    <w:rsid w:val="00EF40C1"/>
    <w:rsid w:val="00F02CC3"/>
    <w:rsid w:val="00F10101"/>
    <w:rsid w:val="00F10798"/>
    <w:rsid w:val="00F229BF"/>
    <w:rsid w:val="00F22C8C"/>
    <w:rsid w:val="00F27678"/>
    <w:rsid w:val="00F27D10"/>
    <w:rsid w:val="00F30358"/>
    <w:rsid w:val="00F3739E"/>
    <w:rsid w:val="00F37A73"/>
    <w:rsid w:val="00F37EB4"/>
    <w:rsid w:val="00F37EBD"/>
    <w:rsid w:val="00F404F2"/>
    <w:rsid w:val="00F4108D"/>
    <w:rsid w:val="00F44466"/>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4115"/>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9973C2E"/>
  <w15:docId w15:val="{8D5CF63F-ABCD-43AD-BFD1-FB5DA1AF7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etaljplanering@boras.se"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AA3190E2-8FCD-436D-BD5B-1F7C2C387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994</Words>
  <Characters>8972</Characters>
  <Application>Microsoft Office Word</Application>
  <DocSecurity>0</DocSecurity>
  <Lines>74</Lines>
  <Paragraphs>19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9947</CharactersWithSpaces>
  <SharedDoc>false</SharedDoc>
  <HLinks>
    <vt:vector size="6" baseType="variant">
      <vt:variant>
        <vt:i4>7602266</vt:i4>
      </vt:variant>
      <vt:variant>
        <vt:i4>6</vt:i4>
      </vt:variant>
      <vt:variant>
        <vt:i4>0</vt:i4>
      </vt:variant>
      <vt:variant>
        <vt:i4>5</vt:i4>
      </vt:variant>
      <vt:variant>
        <vt:lpwstr>mailto:detaljplanering@boras.se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Torén</dc:creator>
  <cp:keywords/>
  <cp:lastModifiedBy>Douglas Torén</cp:lastModifiedBy>
  <cp:revision>4</cp:revision>
  <cp:lastPrinted>2019-11-08T09:28:00Z</cp:lastPrinted>
  <dcterms:created xsi:type="dcterms:W3CDTF">2019-11-04T09:18:00Z</dcterms:created>
  <dcterms:modified xsi:type="dcterms:W3CDTF">2019-11-08T09:28:00Z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0</vt:lpwstr>
  </property>
</Properties>
</file>