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80" w:rsidRDefault="004A5C7E">
      <w:pPr>
        <w:spacing w:before="107"/>
        <w:ind w:right="718"/>
        <w:jc w:val="right"/>
        <w:rPr>
          <w:rFonts w:ascii="Georgia" w:eastAsia="Georgia" w:hAnsi="Georgia" w:cs="Georgia"/>
          <w:b/>
          <w:sz w:val="44"/>
          <w:szCs w:val="44"/>
        </w:rPr>
      </w:pPr>
      <w:r>
        <w:rPr>
          <w:rFonts w:ascii="Georgia" w:eastAsia="Georgia" w:hAnsi="Georgia" w:cs="Georgia"/>
          <w:b/>
          <w:color w:val="8BBA00"/>
          <w:sz w:val="44"/>
          <w:szCs w:val="44"/>
        </w:rPr>
        <w:t>Strategi</w:t>
      </w:r>
    </w:p>
    <w:p w:rsidR="00DE5E80" w:rsidRDefault="004A5C7E">
      <w:pPr>
        <w:spacing w:before="394"/>
        <w:ind w:right="726"/>
        <w:jc w:val="right"/>
        <w:rPr>
          <w:rFonts w:ascii="Cambria" w:eastAsia="Cambria" w:hAnsi="Cambria" w:cs="Cambria"/>
          <w:b/>
          <w:sz w:val="44"/>
          <w:szCs w:val="44"/>
        </w:rPr>
      </w:pPr>
      <w:r>
        <w:rPr>
          <w:rFonts w:ascii="Cambria" w:eastAsia="Cambria" w:hAnsi="Cambria" w:cs="Cambria"/>
          <w:b/>
          <w:color w:val="8B8A8E"/>
          <w:sz w:val="44"/>
          <w:szCs w:val="44"/>
        </w:rPr>
        <w:t>Program</w:t>
      </w:r>
    </w:p>
    <w:p w:rsidR="00DE5E80" w:rsidRDefault="004A5C7E">
      <w:pPr>
        <w:spacing w:before="392" w:line="422" w:lineRule="auto"/>
        <w:ind w:left="7951" w:right="720" w:firstLine="1046"/>
        <w:jc w:val="right"/>
        <w:rPr>
          <w:rFonts w:ascii="Cambria" w:eastAsia="Cambria" w:hAnsi="Cambria" w:cs="Cambria"/>
          <w:b/>
          <w:sz w:val="44"/>
          <w:szCs w:val="44"/>
        </w:rPr>
      </w:pPr>
      <w:r>
        <w:rPr>
          <w:rFonts w:ascii="Cambria" w:eastAsia="Cambria" w:hAnsi="Cambria" w:cs="Cambria"/>
          <w:b/>
          <w:color w:val="8B8A8E"/>
          <w:sz w:val="44"/>
          <w:szCs w:val="44"/>
        </w:rPr>
        <w:t>Plan Policy Riktlinjer</w:t>
      </w:r>
    </w:p>
    <w:p w:rsidR="00DE5E80" w:rsidRDefault="004A5C7E">
      <w:pPr>
        <w:spacing w:before="1"/>
        <w:ind w:right="720"/>
        <w:jc w:val="right"/>
        <w:rPr>
          <w:rFonts w:ascii="Cambria" w:eastAsia="Cambria" w:hAnsi="Cambria" w:cs="Cambria"/>
          <w:b/>
          <w:sz w:val="44"/>
          <w:szCs w:val="44"/>
        </w:rPr>
      </w:pPr>
      <w:r>
        <w:rPr>
          <w:rFonts w:ascii="Cambria" w:eastAsia="Cambria" w:hAnsi="Cambria" w:cs="Cambria"/>
          <w:b/>
          <w:color w:val="8B8A8E"/>
          <w:sz w:val="44"/>
          <w:szCs w:val="44"/>
        </w:rPr>
        <w:t>Regler</w:t>
      </w: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4A5C7E">
      <w:pPr>
        <w:pBdr>
          <w:top w:val="nil"/>
          <w:left w:val="nil"/>
          <w:bottom w:val="nil"/>
          <w:right w:val="nil"/>
          <w:between w:val="nil"/>
        </w:pBdr>
        <w:rPr>
          <w:rFonts w:ascii="Cambria" w:eastAsia="Cambria" w:hAnsi="Cambria" w:cs="Cambria"/>
          <w:b/>
          <w:color w:val="000000"/>
          <w:sz w:val="14"/>
          <w:szCs w:val="14"/>
        </w:rPr>
        <w:sectPr w:rsidR="00DE5E80">
          <w:pgSz w:w="11910" w:h="16840"/>
          <w:pgMar w:top="1520" w:right="580" w:bottom="280" w:left="680" w:header="360" w:footer="360" w:gutter="0"/>
          <w:pgNumType w:start="1"/>
          <w:cols w:space="720"/>
        </w:sectPr>
      </w:pPr>
      <w:r>
        <w:rPr>
          <w:noProof/>
        </w:rPr>
        <mc:AlternateContent>
          <mc:Choice Requires="wps">
            <w:drawing>
              <wp:anchor distT="0" distB="0" distL="114300" distR="114300" simplePos="0" relativeHeight="251658240" behindDoc="0" locked="0" layoutInCell="1" hidden="0" allowOverlap="1">
                <wp:simplePos x="0" y="0"/>
                <wp:positionH relativeFrom="column">
                  <wp:posOffset>177800</wp:posOffset>
                </wp:positionH>
                <wp:positionV relativeFrom="paragraph">
                  <wp:posOffset>114300</wp:posOffset>
                </wp:positionV>
                <wp:extent cx="6562090" cy="2872105"/>
                <wp:effectExtent l="0" t="0" r="0" b="0"/>
                <wp:wrapTopAndBottom distT="0" distB="0"/>
                <wp:docPr id="1" name=""/>
                <wp:cNvGraphicFramePr/>
                <a:graphic xmlns:a="http://schemas.openxmlformats.org/drawingml/2006/main">
                  <a:graphicData uri="http://schemas.microsoft.com/office/word/2010/wordprocessingShape">
                    <wps:wsp>
                      <wps:cNvSpPr/>
                      <wps:spPr>
                        <a:xfrm>
                          <a:off x="2501518" y="2348710"/>
                          <a:ext cx="6552565" cy="2862580"/>
                        </a:xfrm>
                        <a:custGeom>
                          <a:avLst/>
                          <a:gdLst/>
                          <a:ahLst/>
                          <a:cxnLst/>
                          <a:rect l="l" t="t" r="r" b="b"/>
                          <a:pathLst>
                            <a:path w="6552565" h="2862580" extrusionOk="0">
                              <a:moveTo>
                                <a:pt x="0" y="0"/>
                              </a:moveTo>
                              <a:lnTo>
                                <a:pt x="0" y="2862580"/>
                              </a:lnTo>
                              <a:lnTo>
                                <a:pt x="6552565" y="2862580"/>
                              </a:lnTo>
                              <a:lnTo>
                                <a:pt x="6552565" y="0"/>
                              </a:lnTo>
                              <a:close/>
                            </a:path>
                          </a:pathLst>
                        </a:custGeom>
                        <a:solidFill>
                          <a:srgbClr val="717073"/>
                        </a:solidFill>
                        <a:ln>
                          <a:noFill/>
                        </a:ln>
                      </wps:spPr>
                      <wps:txbx>
                        <w:txbxContent>
                          <w:p w:rsidR="00DE5E80" w:rsidRDefault="00DE5E80">
                            <w:pPr>
                              <w:spacing w:before="4"/>
                              <w:textDirection w:val="btLr"/>
                            </w:pPr>
                          </w:p>
                          <w:p w:rsidR="00DE5E80" w:rsidRDefault="004A5C7E">
                            <w:pPr>
                              <w:ind w:left="6682" w:firstLine="6682"/>
                              <w:textDirection w:val="btLr"/>
                            </w:pPr>
                            <w:proofErr w:type="spellStart"/>
                            <w:r>
                              <w:rPr>
                                <w:rFonts w:ascii="Cambria" w:eastAsia="Cambria" w:hAnsi="Cambria" w:cs="Cambria"/>
                                <w:b/>
                                <w:color w:val="FFFFFF"/>
                                <w:sz w:val="56"/>
                              </w:rPr>
                              <w:t>B</w:t>
                            </w:r>
                            <w:r w:rsidR="00074A56">
                              <w:rPr>
                                <w:rFonts w:ascii="Cambria" w:eastAsia="Cambria" w:hAnsi="Cambria" w:cs="Cambria"/>
                                <w:b/>
                                <w:color w:val="FFFFFF"/>
                                <w:sz w:val="56"/>
                              </w:rPr>
                              <w:t>B</w:t>
                            </w:r>
                            <w:r>
                              <w:rPr>
                                <w:rFonts w:ascii="Cambria" w:eastAsia="Cambria" w:hAnsi="Cambria" w:cs="Cambria"/>
                                <w:b/>
                                <w:color w:val="FFFFFF"/>
                                <w:sz w:val="56"/>
                              </w:rPr>
                              <w:t>orås</w:t>
                            </w:r>
                            <w:proofErr w:type="spellEnd"/>
                            <w:r>
                              <w:rPr>
                                <w:rFonts w:ascii="Cambria" w:eastAsia="Cambria" w:hAnsi="Cambria" w:cs="Cambria"/>
                                <w:b/>
                                <w:color w:val="FFFFFF"/>
                                <w:sz w:val="56"/>
                              </w:rPr>
                              <w:t xml:space="preserve"> Stads</w:t>
                            </w:r>
                          </w:p>
                          <w:p w:rsidR="00DE5E80" w:rsidRDefault="004A5C7E">
                            <w:pPr>
                              <w:spacing w:before="55"/>
                              <w:ind w:left="5807" w:firstLine="5807"/>
                              <w:textDirection w:val="btLr"/>
                            </w:pPr>
                            <w:proofErr w:type="spellStart"/>
                            <w:r>
                              <w:rPr>
                                <w:rFonts w:ascii="Georgia" w:eastAsia="Georgia" w:hAnsi="Georgia" w:cs="Georgia"/>
                                <w:b/>
                                <w:color w:val="FFFFFF"/>
                                <w:sz w:val="62"/>
                              </w:rPr>
                              <w:t>C</w:t>
                            </w:r>
                            <w:r w:rsidR="00074A56">
                              <w:rPr>
                                <w:rFonts w:ascii="Georgia" w:eastAsia="Georgia" w:hAnsi="Georgia" w:cs="Georgia"/>
                                <w:b/>
                                <w:color w:val="FFFFFF"/>
                                <w:sz w:val="62"/>
                              </w:rPr>
                              <w:t>C</w:t>
                            </w:r>
                            <w:r>
                              <w:rPr>
                                <w:rFonts w:ascii="Georgia" w:eastAsia="Georgia" w:hAnsi="Georgia" w:cs="Georgia"/>
                                <w:b/>
                                <w:color w:val="FFFFFF"/>
                                <w:sz w:val="62"/>
                              </w:rPr>
                              <w:t>ykelstrategi</w:t>
                            </w:r>
                            <w:proofErr w:type="spellEnd"/>
                          </w:p>
                        </w:txbxContent>
                      </wps:txbx>
                      <wps:bodyPr spcFirstLastPara="1" wrap="square" lIns="0" tIns="38100" rIns="0" bIns="38100" anchor="t" anchorCtr="0">
                        <a:noAutofit/>
                      </wps:bodyPr>
                    </wps:wsp>
                  </a:graphicData>
                </a:graphic>
              </wp:anchor>
            </w:drawing>
          </mc:Choice>
          <mc:Fallback>
            <w:pict>
              <v:shape id="_x0000_s1026" style="position:absolute;margin-left:14pt;margin-top:9pt;width:516.7pt;height:226.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552565,2862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xCQQIAANEEAAAOAAAAZHJzL2Uyb0RvYy54bWysVMGO2jAQvVfqP1i+lyTQAEKEVbUrqkqr&#10;LtLufoDjOMSqY7u2IeHvO+MQYMut6sWZ8TwPb+bNsH7oW0WOwnlpdEGzSUqJ0NxUUu8L+v62/bKk&#10;xAemK6aMFgU9CU8fNp8/rTu7ElPTGFUJRyCJ9qvOFrQJwa6SxPNGtMxPjBUagrVxLQvgun1SOdZB&#10;9lYl0zSdJ51xlXWGC+/h9mkI0k3MX9eCh5e69iIQVVDgFuLp4lnimWzWbLV3zDaSn2mwf2DRMqnh&#10;Ry+pnlhg5ODkXapWcme8qcOEmzYxdS25iDVANVn6VzWvDbMi1gLN8fbSJv//0vKfx50jsgLtKNGs&#10;BYmwJ531Kwi92p07ex5MLLCvXYtfoE76gk7zNMszEPkE9uzrcpGdeyr6QDgA5nk+zec5JRwRy/k0&#10;X0ZEck3FDz58FyamZcdnHwZRqtFizWjxXo+mA2lRVBVFDZSAqI4SELUcRLUs4Dvkiibpbrg0VyoE&#10;iLoDju/LLxwIxLfmKN5MfBmwSBgcID/SvkaVvkd9LHFEjF8b8116cteSETd+7/EjixHBlfECGgb9&#10;xDIvRiwdLm+b642S1VYqhaV5ty8flSNHBl1cZIt0McPGwZMPMKURrA0+G8J4k+CADCOBVujLHoJo&#10;lqY6wUR5y7fS+fDMfNgxBzsF89XBnhXU/z4wJyhRPzQMMi5lNGbLLAXHjbfl7S3TvDGgMOg8mI8B&#10;vEEtbb4dgqkljk3kNVA4O7A3sajzjuNi3voRdf0n2vwBAAD//wMAUEsDBBQABgAIAAAAIQC/+tI/&#10;3wAAAAoBAAAPAAAAZHJzL2Rvd25yZXYueG1sTI/BboMwEETvlfoP1kbqrbGTRhRRTJRUqlT11BA+&#10;YMEuELCNsENov77LqT2tdmc0+ybdz6Znkx5966yEzVoA07ZyqrW1hOL89hgD8wGtwt5ZLeFbe9hn&#10;93cpJsrd7ElPeagZhVifoIQmhCHh3FeNNujXbtCWtC83Ggy0jjVXI94o3PR8K0TEDbaWPjQ46NdG&#10;V11+NRK23RGj4fLxE5/y98PndCyK8txJ+bCaDy/Agp7DnxkWfEKHjJhKd7XKs54yYqoS6L7MRRfR&#10;ZgeslLB7Fk/As5T/r5D9AgAA//8DAFBLAQItABQABgAIAAAAIQC2gziS/gAAAOEBAAATAAAAAAAA&#10;AAAAAAAAAAAAAABbQ29udGVudF9UeXBlc10ueG1sUEsBAi0AFAAGAAgAAAAhADj9If/WAAAAlAEA&#10;AAsAAAAAAAAAAAAAAAAALwEAAF9yZWxzLy5yZWxzUEsBAi0AFAAGAAgAAAAhAN6rDEJBAgAA0QQA&#10;AA4AAAAAAAAAAAAAAAAALgIAAGRycy9lMm9Eb2MueG1sUEsBAi0AFAAGAAgAAAAhAL/60j/fAAAA&#10;CgEAAA8AAAAAAAAAAAAAAAAAmwQAAGRycy9kb3ducmV2LnhtbFBLBQYAAAAABAAEAPMAAACnBQAA&#10;AAA=&#10;" adj="-11796480,,5400" path="m,l,2862580r6552565,l6552565,,,xe" fillcolor="#717073" stroked="f">
                <v:stroke joinstyle="miter"/>
                <v:formulas/>
                <v:path arrowok="t" o:extrusionok="f" o:connecttype="custom" textboxrect="0,0,6552565,2862580"/>
                <v:textbox inset="0,3pt,0,3pt">
                  <w:txbxContent>
                    <w:p w:rsidR="00DE5E80" w:rsidRDefault="00DE5E80">
                      <w:pPr>
                        <w:spacing w:before="4"/>
                        <w:textDirection w:val="btLr"/>
                      </w:pPr>
                    </w:p>
                    <w:p w:rsidR="00DE5E80" w:rsidRDefault="004A5C7E">
                      <w:pPr>
                        <w:ind w:left="6682" w:firstLine="6682"/>
                        <w:textDirection w:val="btLr"/>
                      </w:pPr>
                      <w:proofErr w:type="spellStart"/>
                      <w:r>
                        <w:rPr>
                          <w:rFonts w:ascii="Cambria" w:eastAsia="Cambria" w:hAnsi="Cambria" w:cs="Cambria"/>
                          <w:b/>
                          <w:color w:val="FFFFFF"/>
                          <w:sz w:val="56"/>
                        </w:rPr>
                        <w:t>B</w:t>
                      </w:r>
                      <w:r w:rsidR="00074A56">
                        <w:rPr>
                          <w:rFonts w:ascii="Cambria" w:eastAsia="Cambria" w:hAnsi="Cambria" w:cs="Cambria"/>
                          <w:b/>
                          <w:color w:val="FFFFFF"/>
                          <w:sz w:val="56"/>
                        </w:rPr>
                        <w:t>B</w:t>
                      </w:r>
                      <w:r>
                        <w:rPr>
                          <w:rFonts w:ascii="Cambria" w:eastAsia="Cambria" w:hAnsi="Cambria" w:cs="Cambria"/>
                          <w:b/>
                          <w:color w:val="FFFFFF"/>
                          <w:sz w:val="56"/>
                        </w:rPr>
                        <w:t>orås</w:t>
                      </w:r>
                      <w:proofErr w:type="spellEnd"/>
                      <w:r>
                        <w:rPr>
                          <w:rFonts w:ascii="Cambria" w:eastAsia="Cambria" w:hAnsi="Cambria" w:cs="Cambria"/>
                          <w:b/>
                          <w:color w:val="FFFFFF"/>
                          <w:sz w:val="56"/>
                        </w:rPr>
                        <w:t xml:space="preserve"> Stads</w:t>
                      </w:r>
                    </w:p>
                    <w:p w:rsidR="00DE5E80" w:rsidRDefault="004A5C7E">
                      <w:pPr>
                        <w:spacing w:before="55"/>
                        <w:ind w:left="5807" w:firstLine="5807"/>
                        <w:textDirection w:val="btLr"/>
                      </w:pPr>
                      <w:proofErr w:type="spellStart"/>
                      <w:r>
                        <w:rPr>
                          <w:rFonts w:ascii="Georgia" w:eastAsia="Georgia" w:hAnsi="Georgia" w:cs="Georgia"/>
                          <w:b/>
                          <w:color w:val="FFFFFF"/>
                          <w:sz w:val="62"/>
                        </w:rPr>
                        <w:t>C</w:t>
                      </w:r>
                      <w:r w:rsidR="00074A56">
                        <w:rPr>
                          <w:rFonts w:ascii="Georgia" w:eastAsia="Georgia" w:hAnsi="Georgia" w:cs="Georgia"/>
                          <w:b/>
                          <w:color w:val="FFFFFF"/>
                          <w:sz w:val="62"/>
                        </w:rPr>
                        <w:t>C</w:t>
                      </w:r>
                      <w:r>
                        <w:rPr>
                          <w:rFonts w:ascii="Georgia" w:eastAsia="Georgia" w:hAnsi="Georgia" w:cs="Georgia"/>
                          <w:b/>
                          <w:color w:val="FFFFFF"/>
                          <w:sz w:val="62"/>
                        </w:rPr>
                        <w:t>ykelstrategi</w:t>
                      </w:r>
                      <w:proofErr w:type="spellEnd"/>
                    </w:p>
                  </w:txbxContent>
                </v:textbox>
                <w10:wrap type="topAndBottom"/>
              </v:shape>
            </w:pict>
          </mc:Fallback>
        </mc:AlternateContent>
      </w: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rPr>
          <w:rFonts w:ascii="Cambria" w:eastAsia="Cambria" w:hAnsi="Cambria" w:cs="Cambria"/>
          <w:b/>
          <w:color w:val="000000"/>
          <w:sz w:val="20"/>
          <w:szCs w:val="20"/>
        </w:rPr>
      </w:pPr>
    </w:p>
    <w:p w:rsidR="00DE5E80" w:rsidRDefault="00DE5E80">
      <w:pPr>
        <w:pBdr>
          <w:top w:val="nil"/>
          <w:left w:val="nil"/>
          <w:bottom w:val="nil"/>
          <w:right w:val="nil"/>
          <w:between w:val="nil"/>
        </w:pBdr>
        <w:spacing w:before="3"/>
        <w:rPr>
          <w:rFonts w:ascii="Cambria" w:eastAsia="Cambria" w:hAnsi="Cambria" w:cs="Cambria"/>
          <w:b/>
          <w:color w:val="000000"/>
          <w:sz w:val="28"/>
          <w:szCs w:val="28"/>
        </w:rPr>
      </w:pPr>
    </w:p>
    <w:p w:rsidR="00DE5E80" w:rsidRDefault="004A5C7E">
      <w:pPr>
        <w:spacing w:before="125" w:line="242" w:lineRule="auto"/>
        <w:ind w:left="453" w:right="4843"/>
        <w:rPr>
          <w:rFonts w:ascii="Georgia" w:eastAsia="Georgia" w:hAnsi="Georgia" w:cs="Georgia"/>
          <w:b/>
          <w:sz w:val="46"/>
          <w:szCs w:val="46"/>
        </w:rPr>
      </w:pPr>
      <w:r>
        <w:rPr>
          <w:rFonts w:ascii="Georgia" w:eastAsia="Georgia" w:hAnsi="Georgia" w:cs="Georgia"/>
          <w:b/>
          <w:color w:val="231F20"/>
          <w:sz w:val="46"/>
          <w:szCs w:val="46"/>
        </w:rPr>
        <w:t>Borås Stads styrdokument</w:t>
      </w:r>
    </w:p>
    <w:p w:rsidR="00DE5E80" w:rsidRDefault="004A5C7E">
      <w:pPr>
        <w:spacing w:before="286"/>
        <w:ind w:left="453"/>
        <w:rPr>
          <w:rFonts w:ascii="Cambria" w:eastAsia="Cambria" w:hAnsi="Cambria" w:cs="Cambria"/>
          <w:b/>
          <w:sz w:val="32"/>
          <w:szCs w:val="32"/>
        </w:rPr>
      </w:pPr>
      <w:r>
        <w:rPr>
          <w:rFonts w:ascii="Cambria" w:eastAsia="Cambria" w:hAnsi="Cambria" w:cs="Cambria"/>
          <w:b/>
          <w:color w:val="231F20"/>
          <w:sz w:val="32"/>
          <w:szCs w:val="32"/>
        </w:rPr>
        <w:t>Aktiverande</w:t>
      </w:r>
    </w:p>
    <w:p w:rsidR="00DE5E80" w:rsidRDefault="004A5C7E">
      <w:pPr>
        <w:pBdr>
          <w:top w:val="nil"/>
          <w:left w:val="nil"/>
          <w:bottom w:val="nil"/>
          <w:right w:val="nil"/>
          <w:between w:val="nil"/>
        </w:pBdr>
        <w:spacing w:before="32" w:line="228" w:lineRule="auto"/>
        <w:ind w:left="453" w:right="4843"/>
        <w:rPr>
          <w:color w:val="000000"/>
        </w:rPr>
      </w:pPr>
      <w:r>
        <w:rPr>
          <w:rFonts w:ascii="Times New Roman" w:eastAsia="Times New Roman" w:hAnsi="Times New Roman" w:cs="Times New Roman"/>
          <w:color w:val="231F20"/>
        </w:rPr>
        <w:t xml:space="preserve">strategi – </w:t>
      </w:r>
      <w:r>
        <w:rPr>
          <w:color w:val="231F20"/>
        </w:rPr>
        <w:t xml:space="preserve">avgörande vägval för att nå målen för Borås </w:t>
      </w:r>
      <w:r>
        <w:rPr>
          <w:rFonts w:ascii="Times New Roman" w:eastAsia="Times New Roman" w:hAnsi="Times New Roman" w:cs="Times New Roman"/>
          <w:color w:val="231F20"/>
        </w:rPr>
        <w:t xml:space="preserve">program </w:t>
      </w:r>
      <w:r>
        <w:rPr>
          <w:color w:val="231F20"/>
        </w:rPr>
        <w:t xml:space="preserve">– verksamheter och metoder i riktning mot målen </w:t>
      </w:r>
      <w:r>
        <w:rPr>
          <w:rFonts w:ascii="Times New Roman" w:eastAsia="Times New Roman" w:hAnsi="Times New Roman" w:cs="Times New Roman"/>
          <w:color w:val="231F20"/>
        </w:rPr>
        <w:t xml:space="preserve">plan </w:t>
      </w:r>
      <w:r>
        <w:rPr>
          <w:color w:val="231F20"/>
        </w:rPr>
        <w:t>– aktiviteter, tidsram och ansvar</w:t>
      </w:r>
    </w:p>
    <w:p w:rsidR="00DE5E80" w:rsidRDefault="00DE5E80">
      <w:pPr>
        <w:pBdr>
          <w:top w:val="nil"/>
          <w:left w:val="nil"/>
          <w:bottom w:val="nil"/>
          <w:right w:val="nil"/>
          <w:between w:val="nil"/>
        </w:pBdr>
        <w:spacing w:before="12"/>
        <w:rPr>
          <w:color w:val="000000"/>
        </w:rPr>
      </w:pPr>
    </w:p>
    <w:p w:rsidR="00DE5E80" w:rsidRDefault="004A5C7E">
      <w:pPr>
        <w:ind w:left="453"/>
        <w:rPr>
          <w:rFonts w:ascii="Cambria" w:eastAsia="Cambria" w:hAnsi="Cambria" w:cs="Cambria"/>
          <w:b/>
          <w:sz w:val="32"/>
          <w:szCs w:val="32"/>
        </w:rPr>
      </w:pPr>
      <w:r>
        <w:rPr>
          <w:rFonts w:ascii="Cambria" w:eastAsia="Cambria" w:hAnsi="Cambria" w:cs="Cambria"/>
          <w:b/>
          <w:color w:val="231F20"/>
          <w:sz w:val="32"/>
          <w:szCs w:val="32"/>
        </w:rPr>
        <w:t>Normerande</w:t>
      </w:r>
    </w:p>
    <w:p w:rsidR="00DE5E80" w:rsidRDefault="004A5C7E">
      <w:pPr>
        <w:pBdr>
          <w:top w:val="nil"/>
          <w:left w:val="nil"/>
          <w:bottom w:val="nil"/>
          <w:right w:val="nil"/>
          <w:between w:val="nil"/>
        </w:pBdr>
        <w:spacing w:before="22" w:line="276" w:lineRule="auto"/>
        <w:ind w:left="453"/>
        <w:rPr>
          <w:color w:val="000000"/>
        </w:rPr>
      </w:pPr>
      <w:r>
        <w:rPr>
          <w:rFonts w:ascii="Times New Roman" w:eastAsia="Times New Roman" w:hAnsi="Times New Roman" w:cs="Times New Roman"/>
          <w:color w:val="231F20"/>
        </w:rPr>
        <w:t xml:space="preserve">policy </w:t>
      </w:r>
      <w:r>
        <w:rPr>
          <w:color w:val="231F20"/>
        </w:rPr>
        <w:t>– Borås Stads hållning</w:t>
      </w:r>
    </w:p>
    <w:p w:rsidR="00DE5E80" w:rsidRDefault="004A5C7E">
      <w:pPr>
        <w:pBdr>
          <w:top w:val="nil"/>
          <w:left w:val="nil"/>
          <w:bottom w:val="nil"/>
          <w:right w:val="nil"/>
          <w:between w:val="nil"/>
        </w:pBdr>
        <w:spacing w:line="270" w:lineRule="auto"/>
        <w:ind w:left="453"/>
        <w:rPr>
          <w:color w:val="000000"/>
        </w:rPr>
      </w:pPr>
      <w:r>
        <w:rPr>
          <w:rFonts w:ascii="Times New Roman" w:eastAsia="Times New Roman" w:hAnsi="Times New Roman" w:cs="Times New Roman"/>
          <w:color w:val="231F20"/>
        </w:rPr>
        <w:t xml:space="preserve">riktlinjer </w:t>
      </w:r>
      <w:r>
        <w:rPr>
          <w:color w:val="231F20"/>
        </w:rPr>
        <w:t>– rekommenderade sätt att agera</w:t>
      </w:r>
    </w:p>
    <w:p w:rsidR="00DE5E80" w:rsidRDefault="004A5C7E">
      <w:pPr>
        <w:pBdr>
          <w:top w:val="nil"/>
          <w:left w:val="nil"/>
          <w:bottom w:val="nil"/>
          <w:right w:val="nil"/>
          <w:between w:val="nil"/>
        </w:pBdr>
        <w:spacing w:line="276" w:lineRule="auto"/>
        <w:ind w:left="453"/>
        <w:rPr>
          <w:color w:val="000000"/>
        </w:rPr>
      </w:pPr>
      <w:r>
        <w:rPr>
          <w:rFonts w:ascii="Times New Roman" w:eastAsia="Times New Roman" w:hAnsi="Times New Roman" w:cs="Times New Roman"/>
          <w:color w:val="231F20"/>
        </w:rPr>
        <w:t xml:space="preserve">regler </w:t>
      </w:r>
      <w:r>
        <w:rPr>
          <w:color w:val="231F20"/>
        </w:rPr>
        <w:t>– absoluta gränser och ska-krav</w:t>
      </w: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4A5C7E">
      <w:pPr>
        <w:pBdr>
          <w:top w:val="nil"/>
          <w:left w:val="nil"/>
          <w:bottom w:val="nil"/>
          <w:right w:val="nil"/>
          <w:between w:val="nil"/>
        </w:pBdr>
        <w:spacing w:before="11"/>
        <w:rPr>
          <w:color w:val="000000"/>
          <w:sz w:val="25"/>
          <w:szCs w:val="25"/>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393700</wp:posOffset>
                </wp:positionH>
                <wp:positionV relativeFrom="paragraph">
                  <wp:posOffset>228600</wp:posOffset>
                </wp:positionV>
                <wp:extent cx="4360545" cy="44450"/>
                <wp:effectExtent l="0" t="0" r="0" b="0"/>
                <wp:wrapTopAndBottom distT="0" distB="0"/>
                <wp:docPr id="2" name=""/>
                <wp:cNvGraphicFramePr/>
                <a:graphic xmlns:a="http://schemas.openxmlformats.org/drawingml/2006/main">
                  <a:graphicData uri="http://schemas.microsoft.com/office/word/2010/wordprocessingGroup">
                    <wpg:wgp>
                      <wpg:cNvGrpSpPr/>
                      <wpg:grpSpPr>
                        <a:xfrm>
                          <a:off x="0" y="0"/>
                          <a:ext cx="4360545" cy="44450"/>
                          <a:chOff x="3597528" y="3757775"/>
                          <a:chExt cx="4360525" cy="44450"/>
                        </a:xfrm>
                      </wpg:grpSpPr>
                      <wpg:grpSp>
                        <wpg:cNvPr id="3" name="Grupp 3"/>
                        <wpg:cNvGrpSpPr/>
                        <wpg:grpSpPr>
                          <a:xfrm>
                            <a:off x="3597528" y="3757775"/>
                            <a:ext cx="4360525" cy="44450"/>
                            <a:chOff x="0" y="0"/>
                            <a:chExt cx="4360525" cy="44450"/>
                          </a:xfrm>
                        </wpg:grpSpPr>
                        <wps:wsp>
                          <wps:cNvPr id="4" name="Rektangel 4"/>
                          <wps:cNvSpPr/>
                          <wps:spPr>
                            <a:xfrm>
                              <a:off x="0" y="0"/>
                              <a:ext cx="4360525" cy="44450"/>
                            </a:xfrm>
                            <a:prstGeom prst="rect">
                              <a:avLst/>
                            </a:prstGeom>
                            <a:noFill/>
                            <a:ln>
                              <a:noFill/>
                            </a:ln>
                          </wps:spPr>
                          <wps:txbx>
                            <w:txbxContent>
                              <w:p w:rsidR="00DE5E80" w:rsidRDefault="00DE5E80">
                                <w:pPr>
                                  <w:textDirection w:val="btLr"/>
                                </w:pPr>
                              </w:p>
                            </w:txbxContent>
                          </wps:txbx>
                          <wps:bodyPr spcFirstLastPara="1" wrap="square" lIns="91425" tIns="91425" rIns="91425" bIns="91425" anchor="ctr" anchorCtr="0">
                            <a:noAutofit/>
                          </wps:bodyPr>
                        </wps:wsp>
                        <wps:wsp>
                          <wps:cNvPr id="5" name="Rak pilkoppling 5"/>
                          <wps:cNvCnPr/>
                          <wps:spPr>
                            <a:xfrm rot="10800000">
                              <a:off x="80010" y="3175"/>
                              <a:ext cx="4279900" cy="0"/>
                            </a:xfrm>
                            <a:prstGeom prst="straightConnector1">
                              <a:avLst/>
                            </a:prstGeom>
                            <a:solidFill>
                              <a:srgbClr val="FFFFFF"/>
                            </a:solidFill>
                            <a:ln w="9525" cap="flat" cmpd="sng">
                              <a:solidFill>
                                <a:srgbClr val="231F20"/>
                              </a:solidFill>
                              <a:prstDash val="dash"/>
                              <a:round/>
                              <a:headEnd type="none" w="sm" len="sm"/>
                              <a:tailEnd type="none" w="sm" len="sm"/>
                            </a:ln>
                          </wps:spPr>
                          <wps:bodyPr/>
                        </wps:wsp>
                        <wps:wsp>
                          <wps:cNvPr id="6" name="Frihandsfigur 6"/>
                          <wps:cNvSpPr/>
                          <wps:spPr>
                            <a:xfrm>
                              <a:off x="2540" y="3175"/>
                              <a:ext cx="38735" cy="38100"/>
                            </a:xfrm>
                            <a:custGeom>
                              <a:avLst/>
                              <a:gdLst/>
                              <a:ahLst/>
                              <a:cxnLst/>
                              <a:rect l="l" t="t" r="r" b="b"/>
                              <a:pathLst>
                                <a:path w="38735" h="38100" extrusionOk="0">
                                  <a:moveTo>
                                    <a:pt x="38735" y="0"/>
                                  </a:moveTo>
                                  <a:lnTo>
                                    <a:pt x="0" y="0"/>
                                  </a:lnTo>
                                  <a:lnTo>
                                    <a:pt x="0" y="37465"/>
                                  </a:lnTo>
                                </a:path>
                              </a:pathLst>
                            </a:custGeom>
                            <a:solidFill>
                              <a:srgbClr val="FFFFFF"/>
                            </a:solid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393700</wp:posOffset>
                </wp:positionH>
                <wp:positionV relativeFrom="paragraph">
                  <wp:posOffset>228600</wp:posOffset>
                </wp:positionV>
                <wp:extent cx="4360545" cy="4445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60545" cy="44450"/>
                        </a:xfrm>
                        <a:prstGeom prst="rect"/>
                        <a:ln/>
                      </pic:spPr>
                    </pic:pic>
                  </a:graphicData>
                </a:graphic>
              </wp:anchor>
            </w:drawing>
          </mc:Fallback>
        </mc:AlternateContent>
      </w:r>
    </w:p>
    <w:p w:rsidR="00DE5E80" w:rsidRDefault="004A5C7E">
      <w:pPr>
        <w:spacing w:before="216"/>
        <w:ind w:left="646"/>
        <w:rPr>
          <w:sz w:val="21"/>
          <w:szCs w:val="21"/>
        </w:rPr>
      </w:pPr>
      <w:r>
        <w:rPr>
          <w:color w:val="231F20"/>
          <w:sz w:val="21"/>
          <w:szCs w:val="21"/>
        </w:rPr>
        <w:t>Fastställt av: Kommunfullmäktige</w:t>
      </w:r>
    </w:p>
    <w:p w:rsidR="00DE5E80" w:rsidRDefault="004A5C7E">
      <w:pPr>
        <w:spacing w:before="13" w:line="252" w:lineRule="auto"/>
        <w:ind w:left="646" w:right="5267"/>
        <w:rPr>
          <w:sz w:val="21"/>
          <w:szCs w:val="21"/>
        </w:rPr>
      </w:pPr>
      <w:r>
        <w:rPr>
          <w:color w:val="231F20"/>
          <w:sz w:val="21"/>
          <w:szCs w:val="21"/>
        </w:rPr>
        <w:t>Datum: XX XXXX (Uppdateras när fastställelse skett) Dnr:</w:t>
      </w:r>
      <w:r>
        <w:rPr>
          <w:noProof/>
        </w:rPr>
        <mc:AlternateContent>
          <mc:Choice Requires="wpg">
            <w:drawing>
              <wp:anchor distT="0" distB="0" distL="114300" distR="114300" simplePos="0" relativeHeight="251660288" behindDoc="0" locked="0" layoutInCell="1" hidden="0" allowOverlap="1">
                <wp:simplePos x="0" y="0"/>
                <wp:positionH relativeFrom="column">
                  <wp:posOffset>393700</wp:posOffset>
                </wp:positionH>
                <wp:positionV relativeFrom="paragraph">
                  <wp:posOffset>-241299</wp:posOffset>
                </wp:positionV>
                <wp:extent cx="45085" cy="1540510"/>
                <wp:effectExtent l="0" t="0" r="0" b="0"/>
                <wp:wrapNone/>
                <wp:docPr id="8" name=""/>
                <wp:cNvGraphicFramePr/>
                <a:graphic xmlns:a="http://schemas.openxmlformats.org/drawingml/2006/main">
                  <a:graphicData uri="http://schemas.microsoft.com/office/word/2010/wordprocessingGroup">
                    <wpg:wgp>
                      <wpg:cNvGrpSpPr/>
                      <wpg:grpSpPr>
                        <a:xfrm>
                          <a:off x="0" y="0"/>
                          <a:ext cx="45085" cy="1540510"/>
                          <a:chOff x="5755258" y="3009745"/>
                          <a:chExt cx="45075" cy="1540500"/>
                        </a:xfrm>
                      </wpg:grpSpPr>
                      <wpg:grpSp>
                        <wpg:cNvPr id="7" name="Grupp 7"/>
                        <wpg:cNvGrpSpPr/>
                        <wpg:grpSpPr>
                          <a:xfrm>
                            <a:off x="5755258" y="3009745"/>
                            <a:ext cx="45075" cy="1540500"/>
                            <a:chOff x="0" y="0"/>
                            <a:chExt cx="45075" cy="1540500"/>
                          </a:xfrm>
                        </wpg:grpSpPr>
                        <wps:wsp>
                          <wps:cNvPr id="9" name="Rektangel 9"/>
                          <wps:cNvSpPr/>
                          <wps:spPr>
                            <a:xfrm>
                              <a:off x="0" y="0"/>
                              <a:ext cx="45075" cy="1540500"/>
                            </a:xfrm>
                            <a:prstGeom prst="rect">
                              <a:avLst/>
                            </a:prstGeom>
                            <a:noFill/>
                            <a:ln>
                              <a:noFill/>
                            </a:ln>
                          </wps:spPr>
                          <wps:txbx>
                            <w:txbxContent>
                              <w:p w:rsidR="00DE5E80" w:rsidRDefault="00DE5E80">
                                <w:pPr>
                                  <w:textDirection w:val="btLr"/>
                                </w:pPr>
                              </w:p>
                            </w:txbxContent>
                          </wps:txbx>
                          <wps:bodyPr spcFirstLastPara="1" wrap="square" lIns="91425" tIns="91425" rIns="91425" bIns="91425" anchor="ctr" anchorCtr="0">
                            <a:noAutofit/>
                          </wps:bodyPr>
                        </wps:wsp>
                        <wps:wsp>
                          <wps:cNvPr id="10" name="Rak pilkoppling 10"/>
                          <wps:cNvCnPr/>
                          <wps:spPr>
                            <a:xfrm>
                              <a:off x="3175" y="0"/>
                              <a:ext cx="0" cy="1462405"/>
                            </a:xfrm>
                            <a:prstGeom prst="straightConnector1">
                              <a:avLst/>
                            </a:prstGeom>
                            <a:solidFill>
                              <a:srgbClr val="FFFFFF"/>
                            </a:solidFill>
                            <a:ln w="9525" cap="flat" cmpd="sng">
                              <a:solidFill>
                                <a:srgbClr val="231F20"/>
                              </a:solidFill>
                              <a:prstDash val="dash"/>
                              <a:round/>
                              <a:headEnd type="none" w="sm" len="sm"/>
                              <a:tailEnd type="none" w="sm" len="sm"/>
                            </a:ln>
                          </wps:spPr>
                          <wps:bodyPr/>
                        </wps:wsp>
                        <wps:wsp>
                          <wps:cNvPr id="11" name="Frihandsfigur 11"/>
                          <wps:cNvSpPr/>
                          <wps:spPr>
                            <a:xfrm>
                              <a:off x="2540" y="1499870"/>
                              <a:ext cx="38735" cy="38100"/>
                            </a:xfrm>
                            <a:custGeom>
                              <a:avLst/>
                              <a:gdLst/>
                              <a:ahLst/>
                              <a:cxnLst/>
                              <a:rect l="l" t="t" r="r" b="b"/>
                              <a:pathLst>
                                <a:path w="38735" h="38100" extrusionOk="0">
                                  <a:moveTo>
                                    <a:pt x="0" y="0"/>
                                  </a:moveTo>
                                  <a:lnTo>
                                    <a:pt x="0" y="37465"/>
                                  </a:lnTo>
                                  <a:lnTo>
                                    <a:pt x="38735" y="37465"/>
                                  </a:lnTo>
                                </a:path>
                              </a:pathLst>
                            </a:custGeom>
                            <a:solidFill>
                              <a:srgbClr val="FFFFFF"/>
                            </a:solid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393700</wp:posOffset>
                </wp:positionH>
                <wp:positionV relativeFrom="paragraph">
                  <wp:posOffset>-241299</wp:posOffset>
                </wp:positionV>
                <wp:extent cx="45085" cy="1540510"/>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5085" cy="154051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4826000</wp:posOffset>
                </wp:positionH>
                <wp:positionV relativeFrom="paragraph">
                  <wp:posOffset>-368299</wp:posOffset>
                </wp:positionV>
                <wp:extent cx="45085" cy="1540510"/>
                <wp:effectExtent l="0" t="0" r="0" b="0"/>
                <wp:wrapNone/>
                <wp:docPr id="3" name=""/>
                <wp:cNvGraphicFramePr/>
                <a:graphic xmlns:a="http://schemas.openxmlformats.org/drawingml/2006/main">
                  <a:graphicData uri="http://schemas.microsoft.com/office/word/2010/wordprocessingGroup">
                    <wpg:wgp>
                      <wpg:cNvGrpSpPr/>
                      <wpg:grpSpPr>
                        <a:xfrm>
                          <a:off x="0" y="0"/>
                          <a:ext cx="45085" cy="1540510"/>
                          <a:chOff x="5755258" y="3009745"/>
                          <a:chExt cx="45075" cy="1540510"/>
                        </a:xfrm>
                      </wpg:grpSpPr>
                      <wpg:grpSp>
                        <wpg:cNvPr id="13" name="Grupp 13"/>
                        <wpg:cNvGrpSpPr/>
                        <wpg:grpSpPr>
                          <a:xfrm>
                            <a:off x="5755258" y="3009745"/>
                            <a:ext cx="45075" cy="1540510"/>
                            <a:chOff x="0" y="0"/>
                            <a:chExt cx="45075" cy="1540510"/>
                          </a:xfrm>
                        </wpg:grpSpPr>
                        <wps:wsp>
                          <wps:cNvPr id="14" name="Rektangel 14"/>
                          <wps:cNvSpPr/>
                          <wps:spPr>
                            <a:xfrm>
                              <a:off x="0" y="0"/>
                              <a:ext cx="45075" cy="1540500"/>
                            </a:xfrm>
                            <a:prstGeom prst="rect">
                              <a:avLst/>
                            </a:prstGeom>
                            <a:noFill/>
                            <a:ln>
                              <a:noFill/>
                            </a:ln>
                          </wps:spPr>
                          <wps:txbx>
                            <w:txbxContent>
                              <w:p w:rsidR="00DE5E80" w:rsidRDefault="00DE5E80">
                                <w:pPr>
                                  <w:textDirection w:val="btLr"/>
                                </w:pPr>
                              </w:p>
                            </w:txbxContent>
                          </wps:txbx>
                          <wps:bodyPr spcFirstLastPara="1" wrap="square" lIns="91425" tIns="91425" rIns="91425" bIns="91425" anchor="ctr" anchorCtr="0">
                            <a:noAutofit/>
                          </wps:bodyPr>
                        </wps:wsp>
                        <wps:wsp>
                          <wps:cNvPr id="15" name="Rak pilkoppling 15"/>
                          <wps:cNvCnPr/>
                          <wps:spPr>
                            <a:xfrm rot="10800000">
                              <a:off x="41275" y="78105"/>
                              <a:ext cx="0" cy="1462405"/>
                            </a:xfrm>
                            <a:prstGeom prst="straightConnector1">
                              <a:avLst/>
                            </a:prstGeom>
                            <a:solidFill>
                              <a:srgbClr val="FFFFFF"/>
                            </a:solidFill>
                            <a:ln w="9525" cap="flat" cmpd="sng">
                              <a:solidFill>
                                <a:srgbClr val="231F20"/>
                              </a:solidFill>
                              <a:prstDash val="dash"/>
                              <a:round/>
                              <a:headEnd type="none" w="sm" len="sm"/>
                              <a:tailEnd type="none" w="sm" len="sm"/>
                            </a:ln>
                          </wps:spPr>
                          <wps:bodyPr/>
                        </wps:wsp>
                        <wps:wsp>
                          <wps:cNvPr id="16" name="Frihandsfigur 16"/>
                          <wps:cNvSpPr/>
                          <wps:spPr>
                            <a:xfrm>
                              <a:off x="2540" y="3175"/>
                              <a:ext cx="38735" cy="38100"/>
                            </a:xfrm>
                            <a:custGeom>
                              <a:avLst/>
                              <a:gdLst/>
                              <a:ahLst/>
                              <a:cxnLst/>
                              <a:rect l="l" t="t" r="r" b="b"/>
                              <a:pathLst>
                                <a:path w="38735" h="38100" extrusionOk="0">
                                  <a:moveTo>
                                    <a:pt x="38100" y="37465"/>
                                  </a:moveTo>
                                  <a:lnTo>
                                    <a:pt x="38100" y="0"/>
                                  </a:lnTo>
                                  <a:lnTo>
                                    <a:pt x="0" y="0"/>
                                  </a:lnTo>
                                </a:path>
                              </a:pathLst>
                            </a:custGeom>
                            <a:solidFill>
                              <a:srgbClr val="FFFFFF"/>
                            </a:solid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45085" cy="154051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5085" cy="1540510"/>
                        </a:xfrm>
                        <a:prstGeom prst="rect"/>
                        <a:ln/>
                      </pic:spPr>
                    </pic:pic>
                  </a:graphicData>
                </a:graphic>
              </wp:anchor>
            </w:drawing>
          </mc:Fallback>
        </mc:AlternateContent>
      </w:r>
    </w:p>
    <w:p w:rsidR="00DE5E80" w:rsidRDefault="004A5C7E">
      <w:pPr>
        <w:spacing w:line="266" w:lineRule="auto"/>
        <w:ind w:left="646"/>
        <w:rPr>
          <w:sz w:val="21"/>
          <w:szCs w:val="21"/>
        </w:rPr>
      </w:pPr>
      <w:r>
        <w:rPr>
          <w:color w:val="231F20"/>
          <w:sz w:val="21"/>
          <w:szCs w:val="21"/>
        </w:rPr>
        <w:t>För revidering ansvarar: Kommunstyrelsen</w:t>
      </w:r>
    </w:p>
    <w:p w:rsidR="00DE5E80" w:rsidRDefault="004A5C7E">
      <w:pPr>
        <w:spacing w:before="13" w:line="252" w:lineRule="auto"/>
        <w:ind w:left="646" w:right="4843"/>
        <w:rPr>
          <w:sz w:val="21"/>
          <w:szCs w:val="21"/>
        </w:rPr>
      </w:pPr>
      <w:r>
        <w:rPr>
          <w:color w:val="231F20"/>
          <w:sz w:val="21"/>
          <w:szCs w:val="21"/>
        </w:rPr>
        <w:t>För uppföljning ansvarar: Se rubriken Uppföljning nedan Dokumentet gäller för: Tekniska nämnden.</w:t>
      </w:r>
    </w:p>
    <w:p w:rsidR="00DE5E80" w:rsidRDefault="004A5C7E">
      <w:pPr>
        <w:spacing w:line="252" w:lineRule="auto"/>
        <w:ind w:left="646" w:right="3440"/>
        <w:rPr>
          <w:sz w:val="21"/>
          <w:szCs w:val="21"/>
        </w:rPr>
      </w:pPr>
      <w:r>
        <w:rPr>
          <w:color w:val="231F20"/>
          <w:sz w:val="21"/>
          <w:szCs w:val="21"/>
        </w:rPr>
        <w:t>Dokumentet gäller till och med XXXX-XX-XX (Uppdateras när fastställelse skett)</w:t>
      </w:r>
    </w:p>
    <w:p w:rsidR="00DE5E80" w:rsidRDefault="004A5C7E">
      <w:pPr>
        <w:pBdr>
          <w:top w:val="nil"/>
          <w:left w:val="nil"/>
          <w:bottom w:val="nil"/>
          <w:right w:val="nil"/>
          <w:between w:val="nil"/>
        </w:pBdr>
        <w:spacing w:line="69" w:lineRule="auto"/>
        <w:ind w:left="636"/>
        <w:rPr>
          <w:color w:val="000000"/>
          <w:sz w:val="6"/>
          <w:szCs w:val="6"/>
        </w:rPr>
        <w:sectPr w:rsidR="00DE5E80">
          <w:footerReference w:type="even" r:id="rId11"/>
          <w:footerReference w:type="default" r:id="rId12"/>
          <w:pgSz w:w="11910" w:h="16840"/>
          <w:pgMar w:top="1580" w:right="580" w:bottom="560" w:left="680" w:header="0" w:footer="370" w:gutter="0"/>
          <w:pgNumType w:start="2"/>
          <w:cols w:space="720"/>
        </w:sectPr>
      </w:pPr>
      <w:r>
        <w:rPr>
          <w:noProof/>
          <w:color w:val="000000"/>
          <w:sz w:val="6"/>
          <w:szCs w:val="6"/>
        </w:rPr>
        <mc:AlternateContent>
          <mc:Choice Requires="wpg">
            <w:drawing>
              <wp:inline distT="0" distB="0" distL="114300" distR="114300">
                <wp:extent cx="4360545" cy="44450"/>
                <wp:effectExtent l="0" t="0" r="0" b="0"/>
                <wp:docPr id="4" name=""/>
                <wp:cNvGraphicFramePr/>
                <a:graphic xmlns:a="http://schemas.openxmlformats.org/drawingml/2006/main">
                  <a:graphicData uri="http://schemas.microsoft.com/office/word/2010/wordprocessingGroup">
                    <wpg:wgp>
                      <wpg:cNvGrpSpPr/>
                      <wpg:grpSpPr>
                        <a:xfrm>
                          <a:off x="0" y="0"/>
                          <a:ext cx="4360545" cy="44450"/>
                          <a:chOff x="3165728" y="3757775"/>
                          <a:chExt cx="4360525" cy="44450"/>
                        </a:xfrm>
                      </wpg:grpSpPr>
                      <wpg:grpSp>
                        <wpg:cNvPr id="18" name="Grupp 18"/>
                        <wpg:cNvGrpSpPr/>
                        <wpg:grpSpPr>
                          <a:xfrm>
                            <a:off x="3165728" y="3757775"/>
                            <a:ext cx="4360525" cy="44450"/>
                            <a:chOff x="0" y="0"/>
                            <a:chExt cx="4360525" cy="44450"/>
                          </a:xfrm>
                        </wpg:grpSpPr>
                        <wps:wsp>
                          <wps:cNvPr id="19" name="Rektangel 19"/>
                          <wps:cNvSpPr/>
                          <wps:spPr>
                            <a:xfrm>
                              <a:off x="0" y="0"/>
                              <a:ext cx="4360525" cy="44450"/>
                            </a:xfrm>
                            <a:prstGeom prst="rect">
                              <a:avLst/>
                            </a:prstGeom>
                            <a:noFill/>
                            <a:ln>
                              <a:noFill/>
                            </a:ln>
                          </wps:spPr>
                          <wps:txbx>
                            <w:txbxContent>
                              <w:p w:rsidR="00DE5E80" w:rsidRDefault="00DE5E80">
                                <w:pPr>
                                  <w:textDirection w:val="btLr"/>
                                </w:pPr>
                              </w:p>
                            </w:txbxContent>
                          </wps:txbx>
                          <wps:bodyPr spcFirstLastPara="1" wrap="square" lIns="91425" tIns="91425" rIns="91425" bIns="91425" anchor="ctr" anchorCtr="0">
                            <a:noAutofit/>
                          </wps:bodyPr>
                        </wps:wsp>
                        <wps:wsp>
                          <wps:cNvPr id="20" name="Rak pilkoppling 20"/>
                          <wps:cNvCnPr/>
                          <wps:spPr>
                            <a:xfrm>
                              <a:off x="0" y="40640"/>
                              <a:ext cx="4279900" cy="0"/>
                            </a:xfrm>
                            <a:prstGeom prst="straightConnector1">
                              <a:avLst/>
                            </a:prstGeom>
                            <a:solidFill>
                              <a:srgbClr val="FFFFFF"/>
                            </a:solidFill>
                            <a:ln w="9525" cap="flat" cmpd="sng">
                              <a:solidFill>
                                <a:srgbClr val="231F20"/>
                              </a:solidFill>
                              <a:prstDash val="dash"/>
                              <a:round/>
                              <a:headEnd type="none" w="sm" len="sm"/>
                              <a:tailEnd type="none" w="sm" len="sm"/>
                            </a:ln>
                          </wps:spPr>
                          <wps:bodyPr/>
                        </wps:wsp>
                        <wps:wsp>
                          <wps:cNvPr id="21" name="Frihandsfigur 21"/>
                          <wps:cNvSpPr/>
                          <wps:spPr>
                            <a:xfrm>
                              <a:off x="4318000" y="3175"/>
                              <a:ext cx="38735" cy="38100"/>
                            </a:xfrm>
                            <a:custGeom>
                              <a:avLst/>
                              <a:gdLst/>
                              <a:ahLst/>
                              <a:cxnLst/>
                              <a:rect l="l" t="t" r="r" b="b"/>
                              <a:pathLst>
                                <a:path w="38735" h="38100" extrusionOk="0">
                                  <a:moveTo>
                                    <a:pt x="0" y="37465"/>
                                  </a:moveTo>
                                  <a:lnTo>
                                    <a:pt x="38100" y="37465"/>
                                  </a:lnTo>
                                  <a:lnTo>
                                    <a:pt x="38100" y="0"/>
                                  </a:lnTo>
                                </a:path>
                              </a:pathLst>
                            </a:custGeom>
                            <a:solidFill>
                              <a:srgbClr val="FFFFFF"/>
                            </a:solid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114300" distR="114300">
                <wp:extent cx="4360545" cy="44450"/>
                <wp:effectExtent b="0" l="0" r="0" t="0"/>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360545" cy="44450"/>
                        </a:xfrm>
                        <a:prstGeom prst="rect"/>
                        <a:ln/>
                      </pic:spPr>
                    </pic:pic>
                  </a:graphicData>
                </a:graphic>
              </wp:inline>
            </w:drawing>
          </mc:Fallback>
        </mc:AlternateContent>
      </w:r>
    </w:p>
    <w:p w:rsidR="00DE5E80" w:rsidRDefault="004A5C7E">
      <w:pPr>
        <w:spacing w:before="80"/>
        <w:ind w:left="2154"/>
        <w:rPr>
          <w:rFonts w:ascii="Cambria" w:eastAsia="Cambria" w:hAnsi="Cambria" w:cs="Cambria"/>
          <w:b/>
          <w:sz w:val="28"/>
          <w:szCs w:val="28"/>
        </w:rPr>
      </w:pPr>
      <w:r>
        <w:rPr>
          <w:rFonts w:ascii="Cambria" w:eastAsia="Cambria" w:hAnsi="Cambria" w:cs="Cambria"/>
          <w:b/>
          <w:color w:val="231F20"/>
          <w:sz w:val="28"/>
          <w:szCs w:val="28"/>
        </w:rPr>
        <w:lastRenderedPageBreak/>
        <w:t>Innehåll</w:t>
      </w:r>
    </w:p>
    <w:p w:rsidR="00DE5E80" w:rsidRDefault="00074A56">
      <w:pPr>
        <w:pBdr>
          <w:top w:val="nil"/>
          <w:left w:val="nil"/>
          <w:bottom w:val="nil"/>
          <w:right w:val="nil"/>
          <w:between w:val="nil"/>
        </w:pBdr>
        <w:tabs>
          <w:tab w:val="right" w:pos="9371"/>
        </w:tabs>
        <w:spacing w:before="169"/>
        <w:ind w:left="2154"/>
        <w:rPr>
          <w:rFonts w:ascii="Cambria" w:eastAsia="Cambria" w:hAnsi="Cambria" w:cs="Cambria"/>
          <w:b/>
          <w:color w:val="000000"/>
        </w:rPr>
      </w:pPr>
      <w:hyperlink w:anchor="_1fob9te">
        <w:r w:rsidR="004A5C7E">
          <w:rPr>
            <w:rFonts w:ascii="Cambria" w:eastAsia="Cambria" w:hAnsi="Cambria" w:cs="Cambria"/>
            <w:b/>
            <w:color w:val="231F20"/>
          </w:rPr>
          <w:t>Bakgrund och syfte</w:t>
        </w:r>
        <w:r w:rsidR="004A5C7E">
          <w:rPr>
            <w:rFonts w:ascii="Cambria" w:eastAsia="Cambria" w:hAnsi="Cambria" w:cs="Cambria"/>
            <w:b/>
            <w:color w:val="231F20"/>
          </w:rPr>
          <w:tab/>
          <w:t>4</w:t>
        </w:r>
      </w:hyperlink>
    </w:p>
    <w:p w:rsidR="00DE5E80" w:rsidRDefault="00074A56">
      <w:pPr>
        <w:pBdr>
          <w:top w:val="nil"/>
          <w:left w:val="nil"/>
          <w:bottom w:val="nil"/>
          <w:right w:val="nil"/>
          <w:between w:val="nil"/>
        </w:pBdr>
        <w:tabs>
          <w:tab w:val="right" w:pos="9371"/>
        </w:tabs>
        <w:spacing w:before="182"/>
        <w:ind w:left="2154"/>
        <w:rPr>
          <w:rFonts w:ascii="Cambria" w:eastAsia="Cambria" w:hAnsi="Cambria" w:cs="Cambria"/>
          <w:b/>
          <w:color w:val="000000"/>
        </w:rPr>
      </w:pPr>
      <w:hyperlink w:anchor="_1fob9te">
        <w:r w:rsidR="004A5C7E">
          <w:rPr>
            <w:rFonts w:ascii="Cambria" w:eastAsia="Cambria" w:hAnsi="Cambria" w:cs="Cambria"/>
            <w:b/>
            <w:color w:val="231F20"/>
          </w:rPr>
          <w:t>Inriktningar för att utveckla cykeltrafiken</w:t>
        </w:r>
        <w:r w:rsidR="004A5C7E">
          <w:rPr>
            <w:rFonts w:ascii="Cambria" w:eastAsia="Cambria" w:hAnsi="Cambria" w:cs="Cambria"/>
            <w:b/>
            <w:color w:val="231F20"/>
          </w:rPr>
          <w:tab/>
          <w:t>4</w:t>
        </w:r>
      </w:hyperlink>
    </w:p>
    <w:p w:rsidR="00DE5E80" w:rsidRDefault="00074A56">
      <w:pPr>
        <w:pBdr>
          <w:top w:val="nil"/>
          <w:left w:val="nil"/>
          <w:bottom w:val="nil"/>
          <w:right w:val="nil"/>
          <w:between w:val="nil"/>
        </w:pBdr>
        <w:tabs>
          <w:tab w:val="right" w:pos="9352"/>
        </w:tabs>
        <w:spacing w:before="97"/>
        <w:ind w:left="2891"/>
        <w:rPr>
          <w:rFonts w:ascii="Times New Roman" w:eastAsia="Times New Roman" w:hAnsi="Times New Roman" w:cs="Times New Roman"/>
          <w:color w:val="000000"/>
          <w:sz w:val="20"/>
          <w:szCs w:val="20"/>
        </w:rPr>
      </w:pPr>
      <w:hyperlink w:anchor="_tyjcwt">
        <w:r w:rsidR="004A5C7E">
          <w:rPr>
            <w:rFonts w:ascii="Times New Roman" w:eastAsia="Times New Roman" w:hAnsi="Times New Roman" w:cs="Times New Roman"/>
            <w:color w:val="231F20"/>
            <w:sz w:val="20"/>
            <w:szCs w:val="20"/>
          </w:rPr>
          <w:t>Cykelinfrastruktur inklusive parkering</w:t>
        </w:r>
        <w:r w:rsidR="004A5C7E">
          <w:rPr>
            <w:rFonts w:ascii="Times New Roman" w:eastAsia="Times New Roman" w:hAnsi="Times New Roman" w:cs="Times New Roman"/>
            <w:color w:val="231F20"/>
            <w:sz w:val="20"/>
            <w:szCs w:val="20"/>
          </w:rPr>
          <w:tab/>
          <w:t>5</w:t>
        </w:r>
      </w:hyperlink>
    </w:p>
    <w:p w:rsidR="00DE5E80" w:rsidRDefault="00074A56">
      <w:pPr>
        <w:pBdr>
          <w:top w:val="nil"/>
          <w:left w:val="nil"/>
          <w:bottom w:val="nil"/>
          <w:right w:val="nil"/>
          <w:between w:val="nil"/>
        </w:pBdr>
        <w:tabs>
          <w:tab w:val="right" w:pos="9352"/>
        </w:tabs>
        <w:spacing w:before="46"/>
        <w:ind w:left="2891"/>
        <w:rPr>
          <w:rFonts w:ascii="Times New Roman" w:eastAsia="Times New Roman" w:hAnsi="Times New Roman" w:cs="Times New Roman"/>
          <w:color w:val="000000"/>
          <w:sz w:val="20"/>
          <w:szCs w:val="20"/>
        </w:rPr>
      </w:pPr>
      <w:hyperlink w:anchor="_tyjcwt">
        <w:r w:rsidR="004A5C7E">
          <w:rPr>
            <w:rFonts w:ascii="Times New Roman" w:eastAsia="Times New Roman" w:hAnsi="Times New Roman" w:cs="Times New Roman"/>
            <w:color w:val="231F20"/>
            <w:sz w:val="20"/>
            <w:szCs w:val="20"/>
          </w:rPr>
          <w:t>Drift och underhåll</w:t>
        </w:r>
        <w:r w:rsidR="004A5C7E">
          <w:rPr>
            <w:rFonts w:ascii="Times New Roman" w:eastAsia="Times New Roman" w:hAnsi="Times New Roman" w:cs="Times New Roman"/>
            <w:color w:val="231F20"/>
            <w:sz w:val="20"/>
            <w:szCs w:val="20"/>
          </w:rPr>
          <w:tab/>
          <w:t>5</w:t>
        </w:r>
      </w:hyperlink>
    </w:p>
    <w:p w:rsidR="00DE5E80" w:rsidRDefault="00074A56">
      <w:pPr>
        <w:pBdr>
          <w:top w:val="nil"/>
          <w:left w:val="nil"/>
          <w:bottom w:val="nil"/>
          <w:right w:val="nil"/>
          <w:between w:val="nil"/>
        </w:pBdr>
        <w:tabs>
          <w:tab w:val="right" w:pos="9352"/>
        </w:tabs>
        <w:spacing w:before="46"/>
        <w:ind w:left="2891"/>
        <w:rPr>
          <w:rFonts w:ascii="Times New Roman" w:eastAsia="Times New Roman" w:hAnsi="Times New Roman" w:cs="Times New Roman"/>
          <w:color w:val="000000"/>
          <w:sz w:val="20"/>
          <w:szCs w:val="20"/>
        </w:rPr>
      </w:pPr>
      <w:hyperlink w:anchor="_2s8eyo1">
        <w:r w:rsidR="004A5C7E">
          <w:rPr>
            <w:rFonts w:ascii="Times New Roman" w:eastAsia="Times New Roman" w:hAnsi="Times New Roman" w:cs="Times New Roman"/>
            <w:color w:val="231F20"/>
            <w:sz w:val="20"/>
            <w:szCs w:val="20"/>
          </w:rPr>
          <w:t xml:space="preserve">Kommunikation och </w:t>
        </w:r>
        <w:proofErr w:type="spellStart"/>
        <w:r w:rsidR="004A5C7E">
          <w:rPr>
            <w:rFonts w:ascii="Times New Roman" w:eastAsia="Times New Roman" w:hAnsi="Times New Roman" w:cs="Times New Roman"/>
            <w:color w:val="231F20"/>
            <w:sz w:val="20"/>
            <w:szCs w:val="20"/>
          </w:rPr>
          <w:t>mobility</w:t>
        </w:r>
        <w:proofErr w:type="spellEnd"/>
        <w:r w:rsidR="004A5C7E">
          <w:rPr>
            <w:rFonts w:ascii="Times New Roman" w:eastAsia="Times New Roman" w:hAnsi="Times New Roman" w:cs="Times New Roman"/>
            <w:color w:val="231F20"/>
            <w:sz w:val="20"/>
            <w:szCs w:val="20"/>
          </w:rPr>
          <w:t xml:space="preserve"> management</w:t>
        </w:r>
        <w:r w:rsidR="004A5C7E">
          <w:rPr>
            <w:rFonts w:ascii="Times New Roman" w:eastAsia="Times New Roman" w:hAnsi="Times New Roman" w:cs="Times New Roman"/>
            <w:color w:val="231F20"/>
            <w:sz w:val="20"/>
            <w:szCs w:val="20"/>
          </w:rPr>
          <w:tab/>
          <w:t>6</w:t>
        </w:r>
      </w:hyperlink>
    </w:p>
    <w:p w:rsidR="00DE5E80" w:rsidRDefault="00074A56">
      <w:pPr>
        <w:pBdr>
          <w:top w:val="nil"/>
          <w:left w:val="nil"/>
          <w:bottom w:val="nil"/>
          <w:right w:val="nil"/>
          <w:between w:val="nil"/>
        </w:pBdr>
        <w:tabs>
          <w:tab w:val="right" w:pos="9352"/>
        </w:tabs>
        <w:spacing w:before="46"/>
        <w:ind w:left="2891"/>
        <w:rPr>
          <w:rFonts w:ascii="Times New Roman" w:eastAsia="Times New Roman" w:hAnsi="Times New Roman" w:cs="Times New Roman"/>
          <w:color w:val="000000"/>
          <w:sz w:val="20"/>
          <w:szCs w:val="20"/>
        </w:rPr>
      </w:pPr>
      <w:hyperlink w:anchor="_2s8eyo1">
        <w:r w:rsidR="004A5C7E">
          <w:rPr>
            <w:rFonts w:ascii="Times New Roman" w:eastAsia="Times New Roman" w:hAnsi="Times New Roman" w:cs="Times New Roman"/>
            <w:color w:val="231F20"/>
            <w:sz w:val="20"/>
            <w:szCs w:val="20"/>
          </w:rPr>
          <w:t>Stöd och tjänster</w:t>
        </w:r>
        <w:r w:rsidR="004A5C7E">
          <w:rPr>
            <w:rFonts w:ascii="Times New Roman" w:eastAsia="Times New Roman" w:hAnsi="Times New Roman" w:cs="Times New Roman"/>
            <w:color w:val="231F20"/>
            <w:sz w:val="20"/>
            <w:szCs w:val="20"/>
          </w:rPr>
          <w:tab/>
          <w:t>6</w:t>
        </w:r>
      </w:hyperlink>
    </w:p>
    <w:p w:rsidR="00DE5E80" w:rsidRDefault="00074A56">
      <w:pPr>
        <w:pBdr>
          <w:top w:val="nil"/>
          <w:left w:val="nil"/>
          <w:bottom w:val="nil"/>
          <w:right w:val="nil"/>
          <w:between w:val="nil"/>
        </w:pBdr>
        <w:tabs>
          <w:tab w:val="right" w:pos="9371"/>
        </w:tabs>
        <w:spacing w:before="132"/>
        <w:ind w:left="2154"/>
        <w:rPr>
          <w:rFonts w:ascii="Cambria" w:eastAsia="Cambria" w:hAnsi="Cambria" w:cs="Cambria"/>
          <w:b/>
          <w:color w:val="000000"/>
        </w:rPr>
      </w:pPr>
      <w:hyperlink w:anchor="_2s8eyo1">
        <w:r w:rsidR="004A5C7E">
          <w:rPr>
            <w:rFonts w:ascii="Cambria" w:eastAsia="Cambria" w:hAnsi="Cambria" w:cs="Cambria"/>
            <w:b/>
            <w:color w:val="231F20"/>
          </w:rPr>
          <w:t>Mål</w:t>
        </w:r>
        <w:r w:rsidR="004A5C7E">
          <w:rPr>
            <w:rFonts w:ascii="Cambria" w:eastAsia="Cambria" w:hAnsi="Cambria" w:cs="Cambria"/>
            <w:b/>
            <w:color w:val="231F20"/>
          </w:rPr>
          <w:tab/>
          <w:t>6</w:t>
        </w:r>
      </w:hyperlink>
    </w:p>
    <w:p w:rsidR="00DE5E80" w:rsidRDefault="00074A56">
      <w:pPr>
        <w:pBdr>
          <w:top w:val="nil"/>
          <w:left w:val="nil"/>
          <w:bottom w:val="nil"/>
          <w:right w:val="nil"/>
          <w:between w:val="nil"/>
        </w:pBdr>
        <w:tabs>
          <w:tab w:val="right" w:pos="9352"/>
        </w:tabs>
        <w:spacing w:before="153"/>
        <w:ind w:left="2891"/>
        <w:rPr>
          <w:rFonts w:ascii="Times New Roman" w:eastAsia="Times New Roman" w:hAnsi="Times New Roman" w:cs="Times New Roman"/>
          <w:color w:val="000000"/>
          <w:sz w:val="20"/>
          <w:szCs w:val="20"/>
        </w:rPr>
      </w:pPr>
      <w:hyperlink w:anchor="_35nkun2">
        <w:r w:rsidR="004A5C7E">
          <w:rPr>
            <w:rFonts w:ascii="Times New Roman" w:eastAsia="Times New Roman" w:hAnsi="Times New Roman" w:cs="Times New Roman"/>
            <w:color w:val="231F20"/>
            <w:sz w:val="20"/>
            <w:szCs w:val="20"/>
          </w:rPr>
          <w:t>Genomförande</w:t>
        </w:r>
        <w:r w:rsidR="004A5C7E">
          <w:rPr>
            <w:rFonts w:ascii="Times New Roman" w:eastAsia="Times New Roman" w:hAnsi="Times New Roman" w:cs="Times New Roman"/>
            <w:color w:val="231F20"/>
            <w:sz w:val="20"/>
            <w:szCs w:val="20"/>
          </w:rPr>
          <w:tab/>
          <w:t>7</w:t>
        </w:r>
      </w:hyperlink>
    </w:p>
    <w:p w:rsidR="00DE5E80" w:rsidRDefault="00074A56">
      <w:pPr>
        <w:pBdr>
          <w:top w:val="nil"/>
          <w:left w:val="nil"/>
          <w:bottom w:val="nil"/>
          <w:right w:val="nil"/>
          <w:between w:val="nil"/>
        </w:pBdr>
        <w:tabs>
          <w:tab w:val="right" w:pos="9352"/>
        </w:tabs>
        <w:spacing w:before="46"/>
        <w:ind w:left="2891"/>
        <w:rPr>
          <w:rFonts w:ascii="Times New Roman" w:eastAsia="Times New Roman" w:hAnsi="Times New Roman" w:cs="Times New Roman"/>
          <w:color w:val="000000"/>
          <w:sz w:val="20"/>
          <w:szCs w:val="20"/>
        </w:rPr>
      </w:pPr>
      <w:hyperlink w:anchor="_35nkun2">
        <w:r w:rsidR="004A5C7E">
          <w:rPr>
            <w:rFonts w:ascii="Times New Roman" w:eastAsia="Times New Roman" w:hAnsi="Times New Roman" w:cs="Times New Roman"/>
            <w:color w:val="231F20"/>
            <w:sz w:val="20"/>
            <w:szCs w:val="20"/>
          </w:rPr>
          <w:t>Prioritering av åtgärder</w:t>
        </w:r>
        <w:r w:rsidR="004A5C7E">
          <w:rPr>
            <w:rFonts w:ascii="Times New Roman" w:eastAsia="Times New Roman" w:hAnsi="Times New Roman" w:cs="Times New Roman"/>
            <w:color w:val="231F20"/>
            <w:sz w:val="20"/>
            <w:szCs w:val="20"/>
          </w:rPr>
          <w:tab/>
          <w:t>7</w:t>
        </w:r>
      </w:hyperlink>
    </w:p>
    <w:p w:rsidR="00DE5E80" w:rsidRDefault="00074A56">
      <w:pPr>
        <w:pBdr>
          <w:top w:val="nil"/>
          <w:left w:val="nil"/>
          <w:bottom w:val="nil"/>
          <w:right w:val="nil"/>
          <w:between w:val="nil"/>
        </w:pBdr>
        <w:tabs>
          <w:tab w:val="right" w:pos="9352"/>
        </w:tabs>
        <w:spacing w:before="46"/>
        <w:ind w:left="2891"/>
        <w:rPr>
          <w:rFonts w:ascii="Times New Roman" w:eastAsia="Times New Roman" w:hAnsi="Times New Roman" w:cs="Times New Roman"/>
          <w:color w:val="000000"/>
          <w:sz w:val="20"/>
          <w:szCs w:val="20"/>
        </w:rPr>
      </w:pPr>
      <w:hyperlink w:anchor="_35nkun2">
        <w:r w:rsidR="004A5C7E">
          <w:rPr>
            <w:rFonts w:ascii="Times New Roman" w:eastAsia="Times New Roman" w:hAnsi="Times New Roman" w:cs="Times New Roman"/>
            <w:color w:val="231F20"/>
            <w:sz w:val="20"/>
            <w:szCs w:val="20"/>
          </w:rPr>
          <w:t>Kommunens cykelarbete, samverkan och organisation</w:t>
        </w:r>
        <w:r w:rsidR="004A5C7E">
          <w:rPr>
            <w:rFonts w:ascii="Times New Roman" w:eastAsia="Times New Roman" w:hAnsi="Times New Roman" w:cs="Times New Roman"/>
            <w:color w:val="231F20"/>
            <w:sz w:val="20"/>
            <w:szCs w:val="20"/>
          </w:rPr>
          <w:tab/>
          <w:t>7</w:t>
        </w:r>
      </w:hyperlink>
    </w:p>
    <w:p w:rsidR="00DE5E80" w:rsidRDefault="00074A56">
      <w:pPr>
        <w:pBdr>
          <w:top w:val="nil"/>
          <w:left w:val="nil"/>
          <w:bottom w:val="nil"/>
          <w:right w:val="nil"/>
          <w:between w:val="nil"/>
        </w:pBdr>
        <w:tabs>
          <w:tab w:val="right" w:pos="9371"/>
        </w:tabs>
        <w:spacing w:before="131"/>
        <w:ind w:left="2154"/>
        <w:rPr>
          <w:rFonts w:ascii="Cambria" w:eastAsia="Cambria" w:hAnsi="Cambria" w:cs="Cambria"/>
          <w:b/>
          <w:color w:val="000000"/>
        </w:rPr>
        <w:sectPr w:rsidR="00DE5E80">
          <w:pgSz w:w="11910" w:h="16840"/>
          <w:pgMar w:top="1580" w:right="580" w:bottom="560" w:left="680" w:header="0" w:footer="362" w:gutter="0"/>
          <w:cols w:space="720"/>
        </w:sectPr>
      </w:pPr>
      <w:hyperlink w:anchor="_35nkun2">
        <w:r w:rsidR="004A5C7E">
          <w:rPr>
            <w:rFonts w:ascii="Cambria" w:eastAsia="Cambria" w:hAnsi="Cambria" w:cs="Cambria"/>
            <w:b/>
            <w:color w:val="231F20"/>
          </w:rPr>
          <w:t>Uppföljning</w:t>
        </w:r>
        <w:r w:rsidR="004A5C7E">
          <w:rPr>
            <w:rFonts w:ascii="Cambria" w:eastAsia="Cambria" w:hAnsi="Cambria" w:cs="Cambria"/>
            <w:b/>
            <w:color w:val="231F20"/>
          </w:rPr>
          <w:tab/>
          <w:t>7</w:t>
        </w:r>
      </w:hyperlink>
    </w:p>
    <w:p w:rsidR="00DE5E80" w:rsidRDefault="004A5C7E">
      <w:pPr>
        <w:pStyle w:val="Rubrik1"/>
        <w:spacing w:before="86"/>
        <w:ind w:firstLine="453"/>
        <w:jc w:val="both"/>
      </w:pPr>
      <w:bookmarkStart w:id="0" w:name="30j0zll" w:colFirst="0" w:colLast="0"/>
      <w:bookmarkStart w:id="1" w:name="gjdgxs" w:colFirst="0" w:colLast="0"/>
      <w:bookmarkStart w:id="2" w:name="_1fob9te" w:colFirst="0" w:colLast="0"/>
      <w:bookmarkEnd w:id="0"/>
      <w:bookmarkEnd w:id="1"/>
      <w:bookmarkEnd w:id="2"/>
      <w:r>
        <w:rPr>
          <w:color w:val="231F20"/>
        </w:rPr>
        <w:lastRenderedPageBreak/>
        <w:t>Bakgrund och syfte</w:t>
      </w:r>
    </w:p>
    <w:p w:rsidR="00DE5E80" w:rsidRDefault="004A5C7E">
      <w:pPr>
        <w:pBdr>
          <w:top w:val="nil"/>
          <w:left w:val="nil"/>
          <w:bottom w:val="nil"/>
          <w:right w:val="nil"/>
          <w:between w:val="nil"/>
        </w:pBdr>
        <w:spacing w:before="69" w:line="232" w:lineRule="auto"/>
        <w:ind w:left="453" w:right="2252"/>
        <w:jc w:val="both"/>
        <w:rPr>
          <w:color w:val="000000"/>
        </w:rPr>
      </w:pPr>
      <w:r>
        <w:rPr>
          <w:color w:val="231F20"/>
        </w:rPr>
        <w:t xml:space="preserve">Inriktningen för kommunens framtida användning av mark och vatten framgår av Översiktsplanen (ÖP) som antogs i april 2018. I denna konstateras att det behövs fördjupad kunskap inom </w:t>
      </w:r>
      <w:proofErr w:type="spellStart"/>
      <w:r>
        <w:rPr>
          <w:color w:val="231F20"/>
        </w:rPr>
        <w:t>bl</w:t>
      </w:r>
      <w:proofErr w:type="spellEnd"/>
      <w:r>
        <w:rPr>
          <w:color w:val="231F20"/>
        </w:rPr>
        <w:t xml:space="preserve"> a infrastruktur och trafik, och anger därför att ett fortsatt planeringsarbete inom dessa områden ska genomföras inom ramen för en trafikplan.</w:t>
      </w:r>
    </w:p>
    <w:p w:rsidR="00DE5E80" w:rsidRDefault="004A5C7E">
      <w:pPr>
        <w:pBdr>
          <w:top w:val="nil"/>
          <w:left w:val="nil"/>
          <w:bottom w:val="nil"/>
          <w:right w:val="nil"/>
          <w:between w:val="nil"/>
        </w:pBdr>
        <w:spacing w:before="2"/>
        <w:rPr>
          <w:color w:val="000000"/>
          <w:sz w:val="12"/>
          <w:szCs w:val="1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292100</wp:posOffset>
                </wp:positionH>
                <wp:positionV relativeFrom="paragraph">
                  <wp:posOffset>101600</wp:posOffset>
                </wp:positionV>
                <wp:extent cx="5184775" cy="1283970"/>
                <wp:effectExtent l="0" t="0" r="0" b="0"/>
                <wp:wrapTopAndBottom distT="0" distB="0"/>
                <wp:docPr id="6" name=""/>
                <wp:cNvGraphicFramePr/>
                <a:graphic xmlns:a="http://schemas.openxmlformats.org/drawingml/2006/main">
                  <a:graphicData uri="http://schemas.microsoft.com/office/word/2010/wordprocessingShape">
                    <wps:wsp>
                      <wps:cNvSpPr/>
                      <wps:spPr>
                        <a:xfrm>
                          <a:off x="3190175" y="3142778"/>
                          <a:ext cx="5175250" cy="1274445"/>
                        </a:xfrm>
                        <a:custGeom>
                          <a:avLst/>
                          <a:gdLst/>
                          <a:ahLst/>
                          <a:cxnLst/>
                          <a:rect l="l" t="t" r="r" b="b"/>
                          <a:pathLst>
                            <a:path w="5175250" h="1274445" extrusionOk="0">
                              <a:moveTo>
                                <a:pt x="0" y="0"/>
                              </a:moveTo>
                              <a:lnTo>
                                <a:pt x="0" y="1274445"/>
                              </a:lnTo>
                              <a:lnTo>
                                <a:pt x="5175250" y="1274445"/>
                              </a:lnTo>
                              <a:lnTo>
                                <a:pt x="5175250" y="0"/>
                              </a:lnTo>
                              <a:close/>
                            </a:path>
                          </a:pathLst>
                        </a:custGeom>
                        <a:solidFill>
                          <a:srgbClr val="A7DEEF"/>
                        </a:solidFill>
                        <a:ln>
                          <a:noFill/>
                        </a:ln>
                      </wps:spPr>
                      <wps:txbx>
                        <w:txbxContent>
                          <w:p w:rsidR="00DE5E80" w:rsidRDefault="004A5C7E">
                            <w:pPr>
                              <w:spacing w:before="96"/>
                              <w:ind w:left="155" w:firstLine="155"/>
                              <w:textDirection w:val="btLr"/>
                            </w:pPr>
                            <w:r>
                              <w:rPr>
                                <w:b/>
                                <w:color w:val="231F20"/>
                              </w:rPr>
                              <w:t>FORTSATT ARBETE</w:t>
                            </w:r>
                          </w:p>
                          <w:p w:rsidR="00DE5E80" w:rsidRDefault="004A5C7E" w:rsidP="00074A56">
                            <w:pPr>
                              <w:spacing w:before="108" w:line="231" w:lineRule="auto"/>
                              <w:ind w:left="622" w:right="1673"/>
                              <w:textDirection w:val="btLr"/>
                            </w:pPr>
                            <w:r>
                              <w:rPr>
                                <w:color w:val="231F20"/>
                              </w:rPr>
                              <w:t>Trafikplan med fördjupning av den övergripande trafikstrukturen samt förslag på åtgärder i väginfrastrukturen. Detta förvaltnings övergripande arbete har redan inletts inom Borås Stad och görs med utgångspunkt i översiktsplanens strategier och i Trafikverkets åtgärdsvalsstudie (ÅVS) Norden Borås.</w:t>
                            </w:r>
                          </w:p>
                        </w:txbxContent>
                      </wps:txbx>
                      <wps:bodyPr spcFirstLastPara="1" wrap="square" lIns="0" tIns="38100" rIns="0" bIns="38100" anchor="t" anchorCtr="0">
                        <a:noAutofit/>
                      </wps:bodyPr>
                    </wps:wsp>
                  </a:graphicData>
                </a:graphic>
              </wp:anchor>
            </w:drawing>
          </mc:Choice>
          <mc:Fallback>
            <w:pict>
              <v:shape id="_x0000_s1047" style="position:absolute;margin-left:23pt;margin-top:8pt;width:408.25pt;height:101.1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175250,1274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M+RwIAANgEAAAOAAAAZHJzL2Uyb0RvYy54bWysVFFv2jAQfp+0/2D5fSShUBgiVFUp06Rq&#10;RWr3AxzHIdYc27MNCf9+dw4BOt6mvdh39vny3ffdZfnQNYochPPS6Jxmo5QSobkppd7l9Of75suc&#10;Eh+YLpkyWuT0KDx9WH3+tGztQoxNbVQpHIEk2i9am9M6BLtIEs9r0TA/MlZouKyMa1gA1+2S0rEW&#10;sjcqGafpfdIaV1pnuPAeTtf9JV3F/FUleHitKi8CUTkFbCGuLq4FrslqyRY7x2wt+QkG+wcUDZMa&#10;PnpOtWaBkb2TN6kayZ3xpgojbprEVJXkItYA1WTpX9W81cyKWAuQ4+2ZJv//0vIfh60jsszpPSWa&#10;NSARctJav4CrN7t1J8+DiQV2lWtwB+iky+ld9jXNZlNKjmhPxrPZvOdUdIFwCJjC7XgK1HOIyMaz&#10;yWQyxYjkkorvffgmTEzLDi8+9KKUg8XqweKdHkwH0qKoKooaKAFRHSUgatEDsCzgO8SKJmmvsNQX&#10;KASAuj227+svbAiMb8xBvJv4MmCRgB7Ax2YB2JdbpW+jPpY4RAy7jfnOnNxQMsQN+238gGKI4Mp4&#10;0fOJZUZiz6UD2mtyvVGy3EilsDTvdsWTcuTAgMXH2fr5eXPS5UOY0hisDT7rP4MnCTZI3xJoha7o&#10;YhNFafGkMOURGstbvpHOhxfmw5Y5GK2MkhbGLaf+9545QYn6rqGfcTajcTfPUnDccFpcnzLNawNC&#10;g9y9+RTA60XT5nEfTCWxeyK8HsLJgfGJ1JxGHefz2o9Rlx/S6g8AAAD//wMAUEsDBBQABgAIAAAA&#10;IQBSwCcT3wAAAAkBAAAPAAAAZHJzL2Rvd25yZXYueG1sTI9BT4NAEIXvJv6HzZh4aexSsIRQlkZN&#10;evMiGtvjlh2ByM4Sdluov97pSU+Tmffy5nvFdra9OOPoO0cKVssIBFLtTEeNgo/33UMGwgdNRveO&#10;UMEFPWzL25tC58ZN9IbnKjSCQ8jnWkEbwpBL6esWrfZLNyCx9uVGqwOvYyPNqCcOt72MoyiVVnfE&#10;H1o94EuL9Xd1sgp8vadk+jzQ7nlcXH72VbJ+XSRK3d/NTxsQAefwZ4YrPqNDyUxHdyLjRa/gMeUq&#10;ge/XyXqWxmsQRwXxKotBloX836D8BQAA//8DAFBLAQItABQABgAIAAAAIQC2gziS/gAAAOEBAAAT&#10;AAAAAAAAAAAAAAAAAAAAAABbQ29udGVudF9UeXBlc10ueG1sUEsBAi0AFAAGAAgAAAAhADj9If/W&#10;AAAAlAEAAAsAAAAAAAAAAAAAAAAALwEAAF9yZWxzLy5yZWxzUEsBAi0AFAAGAAgAAAAhACGREz5H&#10;AgAA2AQAAA4AAAAAAAAAAAAAAAAALgIAAGRycy9lMm9Eb2MueG1sUEsBAi0AFAAGAAgAAAAhAFLA&#10;JxPfAAAACQEAAA8AAAAAAAAAAAAAAAAAoQQAAGRycy9kb3ducmV2LnhtbFBLBQYAAAAABAAEAPMA&#10;AACtBQAAAAA=&#10;" adj="-11796480,,5400" path="m,l,1274445r5175250,l5175250,,,xe" fillcolor="#a7deef" stroked="f">
                <v:stroke joinstyle="miter"/>
                <v:formulas/>
                <v:path arrowok="t" o:extrusionok="f" o:connecttype="custom" textboxrect="0,0,5175250,1274445"/>
                <v:textbox inset="0,3pt,0,3pt">
                  <w:txbxContent>
                    <w:p w:rsidR="00DE5E80" w:rsidRDefault="004A5C7E">
                      <w:pPr>
                        <w:spacing w:before="96"/>
                        <w:ind w:left="155" w:firstLine="155"/>
                        <w:textDirection w:val="btLr"/>
                      </w:pPr>
                      <w:r>
                        <w:rPr>
                          <w:b/>
                          <w:color w:val="231F20"/>
                        </w:rPr>
                        <w:t>FORTSATT ARBETE</w:t>
                      </w:r>
                    </w:p>
                    <w:p w:rsidR="00DE5E80" w:rsidRDefault="004A5C7E" w:rsidP="00074A56">
                      <w:pPr>
                        <w:spacing w:before="108" w:line="231" w:lineRule="auto"/>
                        <w:ind w:left="622" w:right="1673"/>
                        <w:textDirection w:val="btLr"/>
                      </w:pPr>
                      <w:r>
                        <w:rPr>
                          <w:color w:val="231F20"/>
                        </w:rPr>
                        <w:t>Trafikplan med fördjupning av den övergripande trafikstrukturen samt förslag på åtgärder i väginfrastrukturen. Detta förvaltnings övergripande arbete har redan inletts inom Borås Stad och görs med utgångspunkt i översiktsplanens strategier och i Trafikverkets åtgärdsvalsstudie (ÅVS) Norden Borås.</w:t>
                      </w:r>
                    </w:p>
                  </w:txbxContent>
                </v:textbox>
                <w10:wrap type="topAndBottom"/>
              </v:shape>
            </w:pict>
          </mc:Fallback>
        </mc:AlternateContent>
      </w:r>
    </w:p>
    <w:p w:rsidR="00DE5E80" w:rsidRDefault="004A5C7E">
      <w:pPr>
        <w:spacing w:before="44"/>
        <w:ind w:left="453"/>
        <w:jc w:val="both"/>
        <w:rPr>
          <w:rFonts w:ascii="Palatino Linotype" w:eastAsia="Palatino Linotype" w:hAnsi="Palatino Linotype" w:cs="Palatino Linotype"/>
          <w:sz w:val="16"/>
          <w:szCs w:val="16"/>
        </w:rPr>
      </w:pPr>
      <w:r>
        <w:rPr>
          <w:rFonts w:ascii="Palatino Linotype" w:eastAsia="Palatino Linotype" w:hAnsi="Palatino Linotype" w:cs="Palatino Linotype"/>
          <w:b/>
          <w:color w:val="231F20"/>
          <w:sz w:val="16"/>
          <w:szCs w:val="16"/>
        </w:rPr>
        <w:t xml:space="preserve">Tabell 1. </w:t>
      </w:r>
      <w:r>
        <w:rPr>
          <w:rFonts w:ascii="Palatino Linotype" w:eastAsia="Palatino Linotype" w:hAnsi="Palatino Linotype" w:cs="Palatino Linotype"/>
          <w:color w:val="231F20"/>
          <w:sz w:val="16"/>
          <w:szCs w:val="16"/>
        </w:rPr>
        <w:t>Utdrag från kommunens Översiktsplan</w:t>
      </w:r>
    </w:p>
    <w:p w:rsidR="00DE5E80" w:rsidRDefault="00DE5E80">
      <w:pPr>
        <w:pBdr>
          <w:top w:val="nil"/>
          <w:left w:val="nil"/>
          <w:bottom w:val="nil"/>
          <w:right w:val="nil"/>
          <w:between w:val="nil"/>
        </w:pBdr>
        <w:spacing w:before="2"/>
        <w:rPr>
          <w:rFonts w:ascii="Palatino Linotype" w:eastAsia="Palatino Linotype" w:hAnsi="Palatino Linotype" w:cs="Palatino Linotype"/>
          <w:color w:val="000000"/>
          <w:sz w:val="16"/>
          <w:szCs w:val="16"/>
        </w:rPr>
      </w:pPr>
    </w:p>
    <w:p w:rsidR="00DE5E80" w:rsidRDefault="004A5C7E">
      <w:pPr>
        <w:pBdr>
          <w:top w:val="nil"/>
          <w:left w:val="nil"/>
          <w:bottom w:val="nil"/>
          <w:right w:val="nil"/>
          <w:between w:val="nil"/>
        </w:pBdr>
        <w:spacing w:before="1" w:line="232" w:lineRule="auto"/>
        <w:ind w:left="453" w:right="2252"/>
        <w:jc w:val="both"/>
        <w:rPr>
          <w:color w:val="000000"/>
        </w:rPr>
      </w:pPr>
      <w:proofErr w:type="spellStart"/>
      <w:r>
        <w:rPr>
          <w:color w:val="231F20"/>
        </w:rPr>
        <w:t>ÖP:n</w:t>
      </w:r>
      <w:proofErr w:type="spellEnd"/>
      <w:r>
        <w:rPr>
          <w:color w:val="231F20"/>
        </w:rPr>
        <w:t xml:space="preserve"> beskriver en utvecklingsstrategi som omfattar nio övergripande strategier vilka ligger till grund i kommunens fortsatta planeringsarbete, bland annat i framtagandet av en trafikplan.</w:t>
      </w:r>
    </w:p>
    <w:p w:rsidR="00DE5E80" w:rsidRDefault="004A5C7E">
      <w:pPr>
        <w:pBdr>
          <w:top w:val="nil"/>
          <w:left w:val="nil"/>
          <w:bottom w:val="nil"/>
          <w:right w:val="nil"/>
          <w:between w:val="nil"/>
        </w:pBdr>
        <w:spacing w:before="111" w:line="232" w:lineRule="auto"/>
        <w:ind w:left="453" w:right="2253"/>
        <w:jc w:val="both"/>
        <w:rPr>
          <w:color w:val="000000"/>
        </w:rPr>
      </w:pPr>
      <w:r>
        <w:rPr>
          <w:color w:val="231F20"/>
        </w:rPr>
        <w:t>Trafikplanen ska omfatta samtliga trafikslag och infrastrukturen ska behandlas för varje enskilt trafikslag. Samtidigt krävs en helhetssyn så att trafikslagen samordnas där detta är lämpligt.</w:t>
      </w:r>
    </w:p>
    <w:p w:rsidR="00DE5E80" w:rsidRDefault="004A5C7E">
      <w:pPr>
        <w:pBdr>
          <w:top w:val="nil"/>
          <w:left w:val="nil"/>
          <w:bottom w:val="nil"/>
          <w:right w:val="nil"/>
          <w:between w:val="nil"/>
        </w:pBdr>
        <w:spacing w:before="110" w:line="232" w:lineRule="auto"/>
        <w:ind w:left="453" w:right="2253"/>
        <w:jc w:val="both"/>
        <w:rPr>
          <w:color w:val="000000"/>
        </w:rPr>
      </w:pPr>
      <w:r>
        <w:rPr>
          <w:color w:val="231F20"/>
        </w:rPr>
        <w:t>Kommunen har också beslutat att det ska tas fram en separat strategi för hur cykeltrafiken ska utvecklas, vilket är detta dokument.</w:t>
      </w:r>
    </w:p>
    <w:p w:rsidR="00DE5E80" w:rsidRDefault="004A5C7E">
      <w:pPr>
        <w:pBdr>
          <w:top w:val="nil"/>
          <w:left w:val="nil"/>
          <w:bottom w:val="nil"/>
          <w:right w:val="nil"/>
          <w:between w:val="nil"/>
        </w:pBdr>
        <w:spacing w:before="111" w:line="232" w:lineRule="auto"/>
        <w:ind w:left="453" w:right="2250"/>
        <w:jc w:val="both"/>
        <w:rPr>
          <w:color w:val="FF0000"/>
        </w:rPr>
      </w:pPr>
      <w:r>
        <w:rPr>
          <w:color w:val="231F20"/>
        </w:rPr>
        <w:t xml:space="preserve">I stadens vision och i </w:t>
      </w:r>
      <w:proofErr w:type="spellStart"/>
      <w:r>
        <w:rPr>
          <w:color w:val="231F20"/>
        </w:rPr>
        <w:t>ÖP:n</w:t>
      </w:r>
      <w:proofErr w:type="spellEnd"/>
      <w:r>
        <w:rPr>
          <w:color w:val="231F20"/>
        </w:rPr>
        <w:t xml:space="preserve"> anges tydligt att kommunen ska satsa på mer hållbara och </w:t>
      </w:r>
      <w:proofErr w:type="spellStart"/>
      <w:r>
        <w:rPr>
          <w:color w:val="231F20"/>
        </w:rPr>
        <w:t>yteffektiva</w:t>
      </w:r>
      <w:proofErr w:type="spellEnd"/>
      <w:r>
        <w:rPr>
          <w:color w:val="231F20"/>
        </w:rPr>
        <w:t xml:space="preserve"> färdmedel, bland annat cykel. Forskning</w:t>
      </w:r>
      <w:r>
        <w:rPr>
          <w:color w:val="231F20"/>
          <w:sz w:val="21"/>
          <w:szCs w:val="21"/>
          <w:vertAlign w:val="superscript"/>
        </w:rPr>
        <w:t xml:space="preserve">1 </w:t>
      </w:r>
      <w:r>
        <w:rPr>
          <w:color w:val="231F20"/>
        </w:rPr>
        <w:t xml:space="preserve">visar att cykeln upptar knappt hälften så stor yta per resenär jämfört med bil. Det finns därför stora vinster att göra om fler väljer att cykla, vilket inte minst gäller markanvändningen. </w:t>
      </w:r>
      <w:r>
        <w:rPr>
          <w:color w:val="FF0000"/>
        </w:rPr>
        <w:t xml:space="preserve">Det är dock viktigt att det vid planering av markanvändning tas hänsyn till att fler vintertid väljer bort cykel till förmån för andra trafikslag och att framkomlighet och trafiksäkerhet även under dessa perioder säkerställs. </w:t>
      </w:r>
    </w:p>
    <w:p w:rsidR="00DE5E80" w:rsidRDefault="004A5C7E">
      <w:pPr>
        <w:pBdr>
          <w:top w:val="nil"/>
          <w:left w:val="nil"/>
          <w:bottom w:val="nil"/>
          <w:right w:val="nil"/>
          <w:between w:val="nil"/>
        </w:pBdr>
        <w:spacing w:before="109" w:line="232" w:lineRule="auto"/>
        <w:ind w:left="453" w:right="2251"/>
        <w:jc w:val="both"/>
        <w:rPr>
          <w:color w:val="000000"/>
        </w:rPr>
      </w:pPr>
      <w:r>
        <w:rPr>
          <w:color w:val="231F20"/>
        </w:rPr>
        <w:t>Resvaneundersökningar</w:t>
      </w:r>
      <w:r>
        <w:rPr>
          <w:color w:val="231F20"/>
          <w:sz w:val="21"/>
          <w:szCs w:val="21"/>
          <w:vertAlign w:val="superscript"/>
        </w:rPr>
        <w:t xml:space="preserve">2 </w:t>
      </w:r>
      <w:r>
        <w:rPr>
          <w:color w:val="231F20"/>
        </w:rPr>
        <w:t>visar att invånarna i Borås använder cykel i lägre utsträckning jämfört med kommuner av samma storlek och även jämfört med riket som helhet. Studier</w:t>
      </w:r>
      <w:r>
        <w:rPr>
          <w:color w:val="231F20"/>
          <w:sz w:val="21"/>
          <w:szCs w:val="21"/>
          <w:vertAlign w:val="superscript"/>
        </w:rPr>
        <w:t xml:space="preserve">3  </w:t>
      </w:r>
      <w:r>
        <w:rPr>
          <w:color w:val="231F20"/>
        </w:rPr>
        <w:t>har visat att det finns en stor potential för att fler ska cykla i Borås eftersom många har sitt arbete eller skola på cykelattraktivt avstånd.</w:t>
      </w:r>
    </w:p>
    <w:p w:rsidR="00DE5E80" w:rsidRDefault="004A5C7E">
      <w:pPr>
        <w:pBdr>
          <w:top w:val="nil"/>
          <w:left w:val="nil"/>
          <w:bottom w:val="nil"/>
          <w:right w:val="nil"/>
          <w:between w:val="nil"/>
        </w:pBdr>
        <w:spacing w:before="108" w:line="232" w:lineRule="auto"/>
        <w:ind w:left="453" w:right="2251" w:hanging="1"/>
        <w:jc w:val="both"/>
        <w:rPr>
          <w:color w:val="000000"/>
        </w:rPr>
      </w:pPr>
      <w:r>
        <w:rPr>
          <w:color w:val="231F20"/>
        </w:rPr>
        <w:t>Cykelstrategin pekar ut kommunens inriktning för cykelarbetet i fyra insatsområden. Syftet är att utveckla cykelsystemet så att fler ska vilja använda cykel till sina resor. Vidare ska cykelstrategin bidra till att målen i kommunens koldioxidbudget uppfylls.</w:t>
      </w:r>
    </w:p>
    <w:p w:rsidR="00DE5E80" w:rsidRDefault="004A5C7E">
      <w:pPr>
        <w:pBdr>
          <w:top w:val="nil"/>
          <w:left w:val="nil"/>
          <w:bottom w:val="nil"/>
          <w:right w:val="nil"/>
          <w:between w:val="nil"/>
        </w:pBdr>
        <w:spacing w:before="110" w:line="232" w:lineRule="auto"/>
        <w:ind w:left="453" w:right="2252"/>
        <w:jc w:val="both"/>
        <w:rPr>
          <w:color w:val="000000"/>
        </w:rPr>
      </w:pPr>
      <w:r>
        <w:rPr>
          <w:color w:val="231F20"/>
        </w:rPr>
        <w:t>Cykelstrategin är styrande för kommunens arbete med att utveckla cykling och vägledande i kontakter med Trafikverket och privata aktörer/vägföreningar.</w:t>
      </w:r>
    </w:p>
    <w:p w:rsidR="00DE5E80" w:rsidRDefault="004A5C7E">
      <w:pPr>
        <w:pStyle w:val="Rubrik1"/>
        <w:ind w:firstLine="453"/>
        <w:jc w:val="both"/>
      </w:pPr>
      <w:r>
        <w:rPr>
          <w:color w:val="231F20"/>
        </w:rPr>
        <w:t>Inriktningar för att utveckla cykeltrafiken</w:t>
      </w:r>
    </w:p>
    <w:p w:rsidR="00DE5E80" w:rsidRDefault="004A5C7E">
      <w:pPr>
        <w:pBdr>
          <w:top w:val="nil"/>
          <w:left w:val="nil"/>
          <w:bottom w:val="nil"/>
          <w:right w:val="nil"/>
          <w:between w:val="nil"/>
        </w:pBdr>
        <w:spacing w:before="69" w:line="232" w:lineRule="auto"/>
        <w:ind w:left="453" w:right="2251"/>
        <w:jc w:val="both"/>
        <w:rPr>
          <w:color w:val="000000"/>
        </w:rPr>
      </w:pPr>
      <w:r>
        <w:rPr>
          <w:color w:val="231F20"/>
        </w:rPr>
        <w:t>Sammanfattande erfarenheter från de städer som lyckats med att öka cyklingen visar att det finns flera gemensamma faktorer som bidragit till att göra cyklingen attraktiv. I vissa av dessa städer där det varit en nedåtgående cykeltrend under många år har trenden kunnat vändas. Vändningen har dock tagit tid och det har krävts målmedvetenhet och långsiktighet i detta arbete.</w:t>
      </w: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4A5C7E">
      <w:pPr>
        <w:pBdr>
          <w:top w:val="nil"/>
          <w:left w:val="nil"/>
          <w:bottom w:val="nil"/>
          <w:right w:val="nil"/>
          <w:between w:val="nil"/>
        </w:pBdr>
        <w:spacing w:before="3"/>
        <w:rPr>
          <w:color w:val="000000"/>
          <w:sz w:val="25"/>
          <w:szCs w:val="25"/>
        </w:rPr>
      </w:pPr>
      <w:r>
        <w:rPr>
          <w:noProof/>
        </w:rPr>
        <mc:AlternateContent>
          <mc:Choice Requires="wpg">
            <w:drawing>
              <wp:anchor distT="0" distB="0" distL="114300" distR="114300" simplePos="0" relativeHeight="251663360" behindDoc="0" locked="0" layoutInCell="1" hidden="0" allowOverlap="1">
                <wp:simplePos x="0" y="0"/>
                <wp:positionH relativeFrom="column">
                  <wp:posOffset>393700</wp:posOffset>
                </wp:positionH>
                <wp:positionV relativeFrom="paragraph">
                  <wp:posOffset>228600</wp:posOffset>
                </wp:positionV>
                <wp:extent cx="914400" cy="12700"/>
                <wp:effectExtent l="0" t="0" r="0" b="0"/>
                <wp:wrapTopAndBottom distT="0" distB="0"/>
                <wp:docPr id="7" name=""/>
                <wp:cNvGraphicFramePr/>
                <a:graphic xmlns:a="http://schemas.openxmlformats.org/drawingml/2006/main">
                  <a:graphicData uri="http://schemas.microsoft.com/office/word/2010/wordprocessingShape">
                    <wps:wsp>
                      <wps:cNvSpPr/>
                      <wps:spPr>
                        <a:xfrm>
                          <a:off x="5320600" y="3779365"/>
                          <a:ext cx="914400" cy="1270"/>
                        </a:xfrm>
                        <a:custGeom>
                          <a:avLst/>
                          <a:gdLst/>
                          <a:ahLst/>
                          <a:cxnLst/>
                          <a:rect l="l" t="t" r="r" b="b"/>
                          <a:pathLst>
                            <a:path w="914400" h="1270" extrusionOk="0">
                              <a:moveTo>
                                <a:pt x="0" y="0"/>
                              </a:moveTo>
                              <a:lnTo>
                                <a:pt x="914400" y="0"/>
                              </a:lnTo>
                            </a:path>
                          </a:pathLst>
                        </a:custGeom>
                        <a:solidFill>
                          <a:srgbClr val="FFFFFF"/>
                        </a:solidFill>
                        <a:ln w="12700"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393700</wp:posOffset>
                </wp:positionH>
                <wp:positionV relativeFrom="paragraph">
                  <wp:posOffset>228600</wp:posOffset>
                </wp:positionV>
                <wp:extent cx="91440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914400" cy="12700"/>
                        </a:xfrm>
                        <a:prstGeom prst="rect"/>
                        <a:ln/>
                      </pic:spPr>
                    </pic:pic>
                  </a:graphicData>
                </a:graphic>
              </wp:anchor>
            </w:drawing>
          </mc:Fallback>
        </mc:AlternateContent>
      </w:r>
    </w:p>
    <w:p w:rsidR="00DE5E80" w:rsidRDefault="004A5C7E">
      <w:pPr>
        <w:spacing w:before="32"/>
        <w:ind w:left="510"/>
        <w:rPr>
          <w:sz w:val="14"/>
          <w:szCs w:val="14"/>
        </w:rPr>
      </w:pPr>
      <w:r>
        <w:rPr>
          <w:color w:val="231F20"/>
          <w:sz w:val="13"/>
          <w:szCs w:val="13"/>
          <w:vertAlign w:val="superscript"/>
        </w:rPr>
        <w:t xml:space="preserve">1 </w:t>
      </w:r>
      <w:proofErr w:type="spellStart"/>
      <w:r>
        <w:rPr>
          <w:color w:val="231F20"/>
          <w:sz w:val="14"/>
          <w:szCs w:val="14"/>
        </w:rPr>
        <w:t>Transportökonomiskt</w:t>
      </w:r>
      <w:proofErr w:type="spellEnd"/>
      <w:r>
        <w:rPr>
          <w:color w:val="231F20"/>
          <w:sz w:val="14"/>
          <w:szCs w:val="14"/>
        </w:rPr>
        <w:t xml:space="preserve"> </w:t>
      </w:r>
      <w:proofErr w:type="spellStart"/>
      <w:r>
        <w:rPr>
          <w:color w:val="231F20"/>
          <w:sz w:val="14"/>
          <w:szCs w:val="14"/>
        </w:rPr>
        <w:t>Instittutt</w:t>
      </w:r>
      <w:proofErr w:type="spellEnd"/>
      <w:r>
        <w:rPr>
          <w:color w:val="231F20"/>
          <w:sz w:val="14"/>
          <w:szCs w:val="14"/>
        </w:rPr>
        <w:t xml:space="preserve"> (TÖI), Oslo</w:t>
      </w:r>
    </w:p>
    <w:p w:rsidR="00DE5E80" w:rsidRDefault="004A5C7E">
      <w:pPr>
        <w:spacing w:before="22"/>
        <w:ind w:left="510"/>
        <w:rPr>
          <w:sz w:val="14"/>
          <w:szCs w:val="14"/>
        </w:rPr>
      </w:pPr>
      <w:r>
        <w:rPr>
          <w:color w:val="231F20"/>
          <w:sz w:val="13"/>
          <w:szCs w:val="13"/>
          <w:vertAlign w:val="superscript"/>
        </w:rPr>
        <w:t xml:space="preserve">2 </w:t>
      </w:r>
      <w:r>
        <w:rPr>
          <w:color w:val="231F20"/>
          <w:sz w:val="14"/>
          <w:szCs w:val="14"/>
        </w:rPr>
        <w:t>Resvaneundersökning RVU 2015 Västtrafik, Västsvenska paketet 2017</w:t>
      </w:r>
    </w:p>
    <w:p w:rsidR="00DE5E80" w:rsidRDefault="004A5C7E">
      <w:pPr>
        <w:spacing w:before="22"/>
        <w:ind w:left="510"/>
        <w:rPr>
          <w:sz w:val="14"/>
          <w:szCs w:val="14"/>
        </w:rPr>
        <w:sectPr w:rsidR="00DE5E80">
          <w:pgSz w:w="11910" w:h="16840"/>
          <w:pgMar w:top="1560" w:right="580" w:bottom="560" w:left="680" w:header="0" w:footer="370" w:gutter="0"/>
          <w:cols w:space="720"/>
        </w:sectPr>
      </w:pPr>
      <w:r>
        <w:rPr>
          <w:color w:val="231F20"/>
          <w:sz w:val="13"/>
          <w:szCs w:val="13"/>
          <w:vertAlign w:val="superscript"/>
        </w:rPr>
        <w:t xml:space="preserve">3 </w:t>
      </w:r>
      <w:r>
        <w:rPr>
          <w:color w:val="231F20"/>
          <w:sz w:val="14"/>
          <w:szCs w:val="14"/>
        </w:rPr>
        <w:t>VGR, Potentialstudie för cykling, april 2019</w:t>
      </w:r>
    </w:p>
    <w:p w:rsidR="00DE5E80" w:rsidRDefault="004A5C7E">
      <w:pPr>
        <w:pBdr>
          <w:top w:val="nil"/>
          <w:left w:val="nil"/>
          <w:bottom w:val="nil"/>
          <w:right w:val="nil"/>
          <w:between w:val="nil"/>
        </w:pBdr>
        <w:spacing w:before="72" w:line="232" w:lineRule="auto"/>
        <w:ind w:left="2154" w:right="540"/>
        <w:rPr>
          <w:color w:val="000000"/>
        </w:rPr>
      </w:pPr>
      <w:bookmarkStart w:id="3" w:name="2et92p0" w:colFirst="0" w:colLast="0"/>
      <w:bookmarkStart w:id="4" w:name="3znysh7" w:colFirst="0" w:colLast="0"/>
      <w:bookmarkStart w:id="5" w:name="_tyjcwt" w:colFirst="0" w:colLast="0"/>
      <w:bookmarkEnd w:id="3"/>
      <w:bookmarkEnd w:id="4"/>
      <w:bookmarkEnd w:id="5"/>
      <w:r>
        <w:rPr>
          <w:color w:val="231F20"/>
        </w:rPr>
        <w:lastRenderedPageBreak/>
        <w:t>Med utgångspunkt från andra städers erfarenheter som haft en positiv utveckling av cykling ska kommunens cykelarbete inriktas mot fyra insatsområden enligt punkterna nedan.</w:t>
      </w:r>
    </w:p>
    <w:p w:rsidR="00DE5E80" w:rsidRDefault="004A5C7E">
      <w:pPr>
        <w:numPr>
          <w:ilvl w:val="0"/>
          <w:numId w:val="1"/>
        </w:numPr>
        <w:pBdr>
          <w:top w:val="nil"/>
          <w:left w:val="nil"/>
          <w:bottom w:val="nil"/>
          <w:right w:val="nil"/>
          <w:between w:val="nil"/>
        </w:pBdr>
        <w:tabs>
          <w:tab w:val="left" w:pos="2721"/>
          <w:tab w:val="left" w:pos="2722"/>
        </w:tabs>
        <w:spacing w:before="91"/>
      </w:pPr>
      <w:r>
        <w:rPr>
          <w:color w:val="231F20"/>
        </w:rPr>
        <w:t>Cykelinfrastruktur, inklusive parkering</w:t>
      </w:r>
    </w:p>
    <w:p w:rsidR="00DE5E80" w:rsidRDefault="004A5C7E">
      <w:pPr>
        <w:numPr>
          <w:ilvl w:val="0"/>
          <w:numId w:val="1"/>
        </w:numPr>
        <w:pBdr>
          <w:top w:val="nil"/>
          <w:left w:val="nil"/>
          <w:bottom w:val="nil"/>
          <w:right w:val="nil"/>
          <w:between w:val="nil"/>
        </w:pBdr>
        <w:tabs>
          <w:tab w:val="left" w:pos="2721"/>
          <w:tab w:val="left" w:pos="2722"/>
        </w:tabs>
        <w:spacing w:before="90"/>
      </w:pPr>
      <w:r>
        <w:rPr>
          <w:color w:val="231F20"/>
        </w:rPr>
        <w:t>Drift- och underhåll</w:t>
      </w:r>
    </w:p>
    <w:p w:rsidR="00DE5E80" w:rsidRDefault="004A5C7E">
      <w:pPr>
        <w:numPr>
          <w:ilvl w:val="0"/>
          <w:numId w:val="1"/>
        </w:numPr>
        <w:pBdr>
          <w:top w:val="nil"/>
          <w:left w:val="nil"/>
          <w:bottom w:val="nil"/>
          <w:right w:val="nil"/>
          <w:between w:val="nil"/>
        </w:pBdr>
        <w:tabs>
          <w:tab w:val="left" w:pos="2721"/>
          <w:tab w:val="left" w:pos="2722"/>
        </w:tabs>
        <w:spacing w:before="90"/>
      </w:pPr>
      <w:r>
        <w:rPr>
          <w:color w:val="231F20"/>
        </w:rPr>
        <w:t xml:space="preserve">Kommunikation och </w:t>
      </w:r>
      <w:proofErr w:type="spellStart"/>
      <w:r>
        <w:rPr>
          <w:color w:val="231F20"/>
        </w:rPr>
        <w:t>mobility</w:t>
      </w:r>
      <w:proofErr w:type="spellEnd"/>
      <w:r>
        <w:rPr>
          <w:color w:val="231F20"/>
        </w:rPr>
        <w:t xml:space="preserve"> management</w:t>
      </w:r>
    </w:p>
    <w:p w:rsidR="00DE5E80" w:rsidRDefault="004A5C7E">
      <w:pPr>
        <w:numPr>
          <w:ilvl w:val="0"/>
          <w:numId w:val="1"/>
        </w:numPr>
        <w:pBdr>
          <w:top w:val="nil"/>
          <w:left w:val="nil"/>
          <w:bottom w:val="nil"/>
          <w:right w:val="nil"/>
          <w:between w:val="nil"/>
        </w:pBdr>
        <w:tabs>
          <w:tab w:val="left" w:pos="2721"/>
          <w:tab w:val="left" w:pos="2722"/>
        </w:tabs>
        <w:spacing w:before="89"/>
      </w:pPr>
      <w:r>
        <w:rPr>
          <w:color w:val="231F20"/>
        </w:rPr>
        <w:t>Stöd och tjänster</w:t>
      </w:r>
    </w:p>
    <w:p w:rsidR="00DE5E80" w:rsidRDefault="004A5C7E">
      <w:pPr>
        <w:pStyle w:val="Rubrik2"/>
        <w:ind w:firstLine="2154"/>
      </w:pPr>
      <w:r>
        <w:rPr>
          <w:color w:val="231F20"/>
        </w:rPr>
        <w:t>Cykelinfrastruktur inklusive parkering</w:t>
      </w:r>
    </w:p>
    <w:p w:rsidR="00DE5E80" w:rsidRDefault="004A5C7E">
      <w:pPr>
        <w:pBdr>
          <w:top w:val="nil"/>
          <w:left w:val="nil"/>
          <w:bottom w:val="nil"/>
          <w:right w:val="nil"/>
          <w:between w:val="nil"/>
        </w:pBdr>
        <w:spacing w:before="82" w:line="232" w:lineRule="auto"/>
        <w:ind w:left="2154" w:right="550"/>
        <w:jc w:val="both"/>
        <w:rPr>
          <w:color w:val="000000"/>
        </w:rPr>
      </w:pPr>
      <w:r>
        <w:rPr>
          <w:color w:val="231F20"/>
        </w:rPr>
        <w:t>En grundläggande förutsättning för att människor ska vilja cykla är att det finns en cykel- infrastruktur som uppfyller cyklistens behov utifrån flera aspekter. Det behövs ett perspektiv som innefattar hela resan. Detta innebär att det ska vara lätt att ta cykeln från bostaden, att kunna cykla på ett cykelvägnät som man upplever smidigt, framkomligt, säkert och tryggt och där det är möjligt att parkera i nära anslutning till målpunkten.</w:t>
      </w:r>
    </w:p>
    <w:p w:rsidR="00DE5E80" w:rsidRDefault="004A5C7E">
      <w:pPr>
        <w:pBdr>
          <w:top w:val="nil"/>
          <w:left w:val="nil"/>
          <w:bottom w:val="nil"/>
          <w:right w:val="nil"/>
          <w:between w:val="nil"/>
        </w:pBdr>
        <w:spacing w:before="108" w:line="232" w:lineRule="auto"/>
        <w:ind w:left="2154" w:right="553"/>
        <w:jc w:val="both"/>
        <w:rPr>
          <w:color w:val="000000"/>
        </w:rPr>
      </w:pPr>
      <w:r>
        <w:rPr>
          <w:color w:val="231F20"/>
        </w:rPr>
        <w:t>Cyklisterna värderar högt ett cykelvägnät som är sammanhängande utan avbrott. Utformningen ska möta cyklisternas olika behov av framkomlighet, komfort, trygghet och säkerhet.</w:t>
      </w:r>
    </w:p>
    <w:p w:rsidR="00DE5E80" w:rsidRDefault="004A5C7E">
      <w:pPr>
        <w:pBdr>
          <w:top w:val="nil"/>
          <w:left w:val="nil"/>
          <w:bottom w:val="nil"/>
          <w:right w:val="nil"/>
          <w:between w:val="nil"/>
        </w:pBdr>
        <w:spacing w:before="110" w:line="232" w:lineRule="auto"/>
        <w:ind w:left="2154" w:right="551"/>
        <w:jc w:val="both"/>
        <w:rPr>
          <w:color w:val="000000"/>
        </w:rPr>
      </w:pPr>
      <w:r>
        <w:rPr>
          <w:color w:val="231F20"/>
        </w:rPr>
        <w:t>En väl utformad cykelinfrastruktur innebär att nät och parkering ges tillräckligt utrymme och utformas för att kunna möta cyklisternas varierande behov.</w:t>
      </w:r>
    </w:p>
    <w:p w:rsidR="00DE5E80" w:rsidRDefault="004A5C7E">
      <w:pPr>
        <w:pBdr>
          <w:top w:val="nil"/>
          <w:left w:val="nil"/>
          <w:bottom w:val="nil"/>
          <w:right w:val="nil"/>
          <w:between w:val="nil"/>
        </w:pBdr>
        <w:spacing w:before="105"/>
        <w:ind w:left="2154"/>
        <w:jc w:val="both"/>
        <w:rPr>
          <w:color w:val="000000"/>
        </w:rPr>
      </w:pPr>
      <w:r>
        <w:rPr>
          <w:color w:val="231F20"/>
        </w:rPr>
        <w:t>Tekniska nämnden i samverkan med kommunens övriga nämnder och bolag arbetar med:</w:t>
      </w:r>
    </w:p>
    <w:p w:rsidR="00DE5E80" w:rsidRDefault="004A5C7E">
      <w:pPr>
        <w:spacing w:before="104"/>
        <w:ind w:left="2154"/>
        <w:jc w:val="both"/>
        <w:rPr>
          <w:i/>
        </w:rPr>
      </w:pPr>
      <w:r>
        <w:rPr>
          <w:i/>
          <w:color w:val="231F20"/>
        </w:rPr>
        <w:t>Cykelvägnätet, genom att:</w:t>
      </w:r>
    </w:p>
    <w:p w:rsidR="00DE5E80" w:rsidRDefault="004A5C7E">
      <w:pPr>
        <w:numPr>
          <w:ilvl w:val="0"/>
          <w:numId w:val="1"/>
        </w:numPr>
        <w:pBdr>
          <w:top w:val="nil"/>
          <w:left w:val="nil"/>
          <w:bottom w:val="nil"/>
          <w:right w:val="nil"/>
          <w:between w:val="nil"/>
        </w:pBdr>
        <w:tabs>
          <w:tab w:val="left" w:pos="2722"/>
        </w:tabs>
        <w:spacing w:before="93"/>
        <w:jc w:val="both"/>
      </w:pPr>
      <w:r>
        <w:rPr>
          <w:color w:val="231F20"/>
        </w:rPr>
        <w:t>Skapa sammanhängande nät.</w:t>
      </w:r>
    </w:p>
    <w:p w:rsidR="00DE5E80" w:rsidRDefault="004A5C7E">
      <w:pPr>
        <w:numPr>
          <w:ilvl w:val="0"/>
          <w:numId w:val="1"/>
        </w:numPr>
        <w:pBdr>
          <w:top w:val="nil"/>
          <w:left w:val="nil"/>
          <w:bottom w:val="nil"/>
          <w:right w:val="nil"/>
          <w:between w:val="nil"/>
        </w:pBdr>
        <w:tabs>
          <w:tab w:val="left" w:pos="2722"/>
        </w:tabs>
        <w:spacing w:before="90"/>
        <w:jc w:val="both"/>
      </w:pPr>
      <w:r>
        <w:rPr>
          <w:color w:val="231F20"/>
        </w:rPr>
        <w:t>Skapa en tydlig struktur genom att indela cykelnätet i nätklasser.</w:t>
      </w:r>
    </w:p>
    <w:p w:rsidR="00DE5E80" w:rsidRDefault="004A5C7E">
      <w:pPr>
        <w:spacing w:before="104"/>
        <w:ind w:left="2154"/>
        <w:jc w:val="both"/>
        <w:rPr>
          <w:i/>
        </w:rPr>
      </w:pPr>
      <w:r>
        <w:rPr>
          <w:i/>
          <w:color w:val="231F20"/>
        </w:rPr>
        <w:t>Cykelparkering, genom att:</w:t>
      </w:r>
    </w:p>
    <w:p w:rsidR="00DE5E80" w:rsidRDefault="004A5C7E">
      <w:pPr>
        <w:numPr>
          <w:ilvl w:val="0"/>
          <w:numId w:val="1"/>
        </w:numPr>
        <w:pBdr>
          <w:top w:val="nil"/>
          <w:left w:val="nil"/>
          <w:bottom w:val="nil"/>
          <w:right w:val="nil"/>
          <w:between w:val="nil"/>
        </w:pBdr>
        <w:tabs>
          <w:tab w:val="left" w:pos="2722"/>
        </w:tabs>
        <w:spacing w:before="93"/>
        <w:jc w:val="both"/>
      </w:pPr>
      <w:r>
        <w:rPr>
          <w:color w:val="231F20"/>
        </w:rPr>
        <w:t>Tillse att parkeringsbehovet tillgodoses generellt och specifikt för större målpunkter.</w:t>
      </w:r>
    </w:p>
    <w:p w:rsidR="00DE5E80" w:rsidRDefault="004A5C7E">
      <w:pPr>
        <w:numPr>
          <w:ilvl w:val="0"/>
          <w:numId w:val="1"/>
        </w:numPr>
        <w:pBdr>
          <w:top w:val="nil"/>
          <w:left w:val="nil"/>
          <w:bottom w:val="nil"/>
          <w:right w:val="nil"/>
          <w:between w:val="nil"/>
        </w:pBdr>
        <w:tabs>
          <w:tab w:val="left" w:pos="2722"/>
        </w:tabs>
        <w:spacing w:before="90"/>
        <w:jc w:val="both"/>
      </w:pPr>
      <w:r>
        <w:rPr>
          <w:color w:val="231F20"/>
        </w:rPr>
        <w:t>Skapa en tydlig struktur genom att dela in parkeringarna i kategorier efter funktion.</w:t>
      </w:r>
    </w:p>
    <w:p w:rsidR="00DE5E80" w:rsidRDefault="004A5C7E">
      <w:pPr>
        <w:spacing w:before="104"/>
        <w:ind w:left="2154"/>
        <w:jc w:val="both"/>
        <w:rPr>
          <w:i/>
        </w:rPr>
      </w:pPr>
      <w:r>
        <w:rPr>
          <w:i/>
          <w:color w:val="231F20"/>
        </w:rPr>
        <w:t>Att som princip betrakta cykeltrafik som ett eget trafikslag i planeringen.</w:t>
      </w:r>
    </w:p>
    <w:p w:rsidR="00DE5E80" w:rsidRDefault="004A5C7E">
      <w:pPr>
        <w:numPr>
          <w:ilvl w:val="0"/>
          <w:numId w:val="1"/>
        </w:numPr>
        <w:pBdr>
          <w:top w:val="nil"/>
          <w:left w:val="nil"/>
          <w:bottom w:val="nil"/>
          <w:right w:val="nil"/>
          <w:between w:val="nil"/>
        </w:pBdr>
        <w:tabs>
          <w:tab w:val="left" w:pos="2722"/>
        </w:tabs>
        <w:spacing w:before="99" w:line="232" w:lineRule="auto"/>
        <w:ind w:right="791"/>
        <w:jc w:val="both"/>
      </w:pPr>
      <w:r>
        <w:rPr>
          <w:color w:val="231F20"/>
        </w:rPr>
        <w:t>Cykel ska ses som ett eget trafikslag, och det är viktigt att överallt där så är möjligt separera gång- och cykeltrafikanter.</w:t>
      </w:r>
    </w:p>
    <w:p w:rsidR="00DE5E80" w:rsidRDefault="004A5C7E">
      <w:pPr>
        <w:spacing w:before="105"/>
        <w:ind w:left="2154"/>
        <w:jc w:val="both"/>
        <w:rPr>
          <w:i/>
        </w:rPr>
      </w:pPr>
      <w:r>
        <w:rPr>
          <w:i/>
          <w:color w:val="231F20"/>
        </w:rPr>
        <w:t>Trafiksäkerhet, genom att:</w:t>
      </w:r>
    </w:p>
    <w:p w:rsidR="00DE5E80" w:rsidRDefault="004A5C7E">
      <w:pPr>
        <w:numPr>
          <w:ilvl w:val="0"/>
          <w:numId w:val="1"/>
        </w:numPr>
        <w:pBdr>
          <w:top w:val="nil"/>
          <w:left w:val="nil"/>
          <w:bottom w:val="nil"/>
          <w:right w:val="nil"/>
          <w:between w:val="nil"/>
        </w:pBdr>
        <w:tabs>
          <w:tab w:val="left" w:pos="2722"/>
        </w:tabs>
        <w:spacing w:before="93"/>
        <w:jc w:val="both"/>
      </w:pPr>
      <w:r>
        <w:rPr>
          <w:color w:val="231F20"/>
        </w:rPr>
        <w:t>Skapa säker cykeltrafik, framförallt i konfliktpunkter mellan cykel och motorfordon.</w:t>
      </w:r>
    </w:p>
    <w:p w:rsidR="00DE5E80" w:rsidRDefault="004A5C7E">
      <w:pPr>
        <w:pStyle w:val="Rubrik2"/>
        <w:ind w:firstLine="2154"/>
        <w:jc w:val="both"/>
      </w:pPr>
      <w:r>
        <w:rPr>
          <w:color w:val="231F20"/>
        </w:rPr>
        <w:t>Drift och underhåll</w:t>
      </w:r>
    </w:p>
    <w:p w:rsidR="00DE5E80" w:rsidRDefault="004A5C7E">
      <w:pPr>
        <w:pBdr>
          <w:top w:val="nil"/>
          <w:left w:val="nil"/>
          <w:bottom w:val="nil"/>
          <w:right w:val="nil"/>
          <w:between w:val="nil"/>
        </w:pBdr>
        <w:spacing w:before="82" w:line="232" w:lineRule="auto"/>
        <w:ind w:left="2154" w:right="551"/>
        <w:jc w:val="both"/>
        <w:rPr>
          <w:color w:val="FF0000"/>
        </w:rPr>
      </w:pPr>
      <w:r>
        <w:rPr>
          <w:color w:val="231F20"/>
        </w:rPr>
        <w:t xml:space="preserve">För att ge cyklisterna en bekväm resa, som är trafiksäker och trygg, behöver cykelvägnätet ständig drift och underhåll. </w:t>
      </w:r>
      <w:proofErr w:type="spellStart"/>
      <w:r>
        <w:rPr>
          <w:color w:val="231F20"/>
        </w:rPr>
        <w:t>Driftsåtgärderna</w:t>
      </w:r>
      <w:proofErr w:type="spellEnd"/>
      <w:r>
        <w:rPr>
          <w:color w:val="231F20"/>
        </w:rPr>
        <w:t xml:space="preserve"> ska ge god standard under hela året. Det handlar exempelvis om att snöröja, röja undan grenar och buskage som skymmer sikt och att se till att belysningen fungerar. </w:t>
      </w:r>
      <w:proofErr w:type="spellStart"/>
      <w:r>
        <w:rPr>
          <w:color w:val="FF0000"/>
        </w:rPr>
        <w:t>Driftsåtgärderna</w:t>
      </w:r>
      <w:proofErr w:type="spellEnd"/>
      <w:r>
        <w:rPr>
          <w:color w:val="FF0000"/>
        </w:rPr>
        <w:t xml:space="preserve"> kopplade till cykelvägnätet behöver samtidigt vägas mot </w:t>
      </w:r>
      <w:proofErr w:type="spellStart"/>
      <w:r>
        <w:rPr>
          <w:color w:val="FF0000"/>
        </w:rPr>
        <w:t>driftsåtgärder</w:t>
      </w:r>
      <w:proofErr w:type="spellEnd"/>
      <w:r>
        <w:rPr>
          <w:color w:val="FF0000"/>
        </w:rPr>
        <w:t xml:space="preserve">, som är till för att underlätta framkomlighet och trafiksäkerhet för andra trafikslag. Till exempel bör väg och gångväg snöröjas före cykelbanor i de fall en sådan prioritering av resurs- eller kapacitetsskäl måste göras. </w:t>
      </w:r>
    </w:p>
    <w:p w:rsidR="00DE5E80" w:rsidRDefault="004A5C7E">
      <w:pPr>
        <w:pBdr>
          <w:top w:val="nil"/>
          <w:left w:val="nil"/>
          <w:bottom w:val="nil"/>
          <w:right w:val="nil"/>
          <w:between w:val="nil"/>
        </w:pBdr>
        <w:spacing w:before="109" w:line="232" w:lineRule="auto"/>
        <w:ind w:left="2154" w:right="551"/>
        <w:jc w:val="both"/>
        <w:rPr>
          <w:color w:val="000000"/>
        </w:rPr>
      </w:pPr>
      <w:r>
        <w:rPr>
          <w:color w:val="231F20"/>
        </w:rPr>
        <w:t>För att säkerställa en långsiktigt god standard behöver underhållsåtgärder utföras. Då handlar det exempelvis om asfaltering och underhåll av tunnlar.</w:t>
      </w:r>
    </w:p>
    <w:p w:rsidR="00DE5E80" w:rsidRDefault="004A5C7E">
      <w:pPr>
        <w:pBdr>
          <w:top w:val="nil"/>
          <w:left w:val="nil"/>
          <w:bottom w:val="nil"/>
          <w:right w:val="nil"/>
          <w:between w:val="nil"/>
        </w:pBdr>
        <w:spacing w:before="105"/>
        <w:ind w:left="2154"/>
        <w:jc w:val="both"/>
        <w:rPr>
          <w:color w:val="000000"/>
        </w:rPr>
        <w:sectPr w:rsidR="00DE5E80">
          <w:pgSz w:w="11910" w:h="16840"/>
          <w:pgMar w:top="1580" w:right="580" w:bottom="560" w:left="680" w:header="0" w:footer="362" w:gutter="0"/>
          <w:cols w:space="720"/>
        </w:sectPr>
      </w:pPr>
      <w:r>
        <w:rPr>
          <w:color w:val="231F20"/>
        </w:rPr>
        <w:t>Tekniska nämnden arbetar med att tillhandahålla ett cykelvägnät av god standard.</w:t>
      </w:r>
    </w:p>
    <w:p w:rsidR="00DE5E80" w:rsidRDefault="004A5C7E">
      <w:pPr>
        <w:pStyle w:val="Rubrik2"/>
        <w:spacing w:before="73"/>
        <w:ind w:left="453"/>
        <w:jc w:val="both"/>
      </w:pPr>
      <w:bookmarkStart w:id="6" w:name="3dy6vkm" w:colFirst="0" w:colLast="0"/>
      <w:bookmarkStart w:id="7" w:name="4d34og8" w:colFirst="0" w:colLast="0"/>
      <w:bookmarkStart w:id="8" w:name="1t3h5sf" w:colFirst="0" w:colLast="0"/>
      <w:bookmarkStart w:id="9" w:name="_2s8eyo1" w:colFirst="0" w:colLast="0"/>
      <w:bookmarkEnd w:id="6"/>
      <w:bookmarkEnd w:id="7"/>
      <w:bookmarkEnd w:id="8"/>
      <w:bookmarkEnd w:id="9"/>
      <w:r>
        <w:rPr>
          <w:color w:val="231F20"/>
        </w:rPr>
        <w:lastRenderedPageBreak/>
        <w:t xml:space="preserve">Kommunikation och </w:t>
      </w:r>
      <w:proofErr w:type="spellStart"/>
      <w:r>
        <w:rPr>
          <w:color w:val="231F20"/>
        </w:rPr>
        <w:t>mobility</w:t>
      </w:r>
      <w:proofErr w:type="spellEnd"/>
      <w:r>
        <w:rPr>
          <w:color w:val="231F20"/>
        </w:rPr>
        <w:t xml:space="preserve"> management</w:t>
      </w:r>
    </w:p>
    <w:p w:rsidR="00DE5E80" w:rsidRDefault="004A5C7E">
      <w:pPr>
        <w:pBdr>
          <w:top w:val="nil"/>
          <w:left w:val="nil"/>
          <w:bottom w:val="nil"/>
          <w:right w:val="nil"/>
          <w:between w:val="nil"/>
        </w:pBdr>
        <w:spacing w:before="82" w:line="232" w:lineRule="auto"/>
        <w:ind w:left="453" w:right="2252"/>
        <w:jc w:val="both"/>
        <w:rPr>
          <w:color w:val="000000"/>
        </w:rPr>
      </w:pPr>
      <w:r>
        <w:rPr>
          <w:color w:val="231F20"/>
        </w:rPr>
        <w:t>En god och långsiktig dialog mellan kommunen och cyklisterna ökar möjligheterna till att utveckla cykelsystemet på ett effektivt sätt. För kommunen är det viktigt att kommunicera när utveckling av cykelsystemet sker, ex vis när en utbyggnad eller förbättring har skett.</w:t>
      </w:r>
    </w:p>
    <w:p w:rsidR="00DE5E80" w:rsidRDefault="004A5C7E">
      <w:pPr>
        <w:pBdr>
          <w:top w:val="nil"/>
          <w:left w:val="nil"/>
          <w:bottom w:val="nil"/>
          <w:right w:val="nil"/>
          <w:between w:val="nil"/>
        </w:pBdr>
        <w:spacing w:before="104"/>
        <w:ind w:left="453"/>
        <w:jc w:val="both"/>
        <w:rPr>
          <w:color w:val="000000"/>
        </w:rPr>
      </w:pPr>
      <w:r>
        <w:rPr>
          <w:color w:val="231F20"/>
        </w:rPr>
        <w:t>Successivt när cykelsystemet utvecklas är det är av stor vikt att kommunicera detta till invånare.</w:t>
      </w:r>
    </w:p>
    <w:p w:rsidR="00DE5E80" w:rsidRDefault="004A5C7E">
      <w:pPr>
        <w:pBdr>
          <w:top w:val="nil"/>
          <w:left w:val="nil"/>
          <w:bottom w:val="nil"/>
          <w:right w:val="nil"/>
          <w:between w:val="nil"/>
        </w:pBdr>
        <w:spacing w:before="110" w:line="232" w:lineRule="auto"/>
        <w:ind w:left="453" w:right="2253"/>
        <w:jc w:val="both"/>
        <w:rPr>
          <w:color w:val="000000"/>
        </w:rPr>
      </w:pPr>
      <w:r>
        <w:rPr>
          <w:color w:val="231F20"/>
        </w:rPr>
        <w:t>Likaså är cyklisternas synpunkter på cykelsystemet värdefull input både vad gäller kortsiktiga frågor såväl som input av mer strategisk karaktär.</w:t>
      </w:r>
    </w:p>
    <w:p w:rsidR="00DE5E80" w:rsidRDefault="004A5C7E">
      <w:pPr>
        <w:pBdr>
          <w:top w:val="nil"/>
          <w:left w:val="nil"/>
          <w:bottom w:val="nil"/>
          <w:right w:val="nil"/>
          <w:between w:val="nil"/>
        </w:pBdr>
        <w:spacing w:before="111" w:line="232" w:lineRule="auto"/>
        <w:ind w:left="453" w:right="2252"/>
        <w:jc w:val="both"/>
        <w:rPr>
          <w:color w:val="FF0000"/>
        </w:rPr>
      </w:pPr>
      <w:proofErr w:type="spellStart"/>
      <w:r>
        <w:rPr>
          <w:color w:val="231F20"/>
        </w:rPr>
        <w:t>Mobility</w:t>
      </w:r>
      <w:proofErr w:type="spellEnd"/>
      <w:r>
        <w:rPr>
          <w:color w:val="231F20"/>
        </w:rPr>
        <w:t xml:space="preserve"> management innebär att påverka människor till att resa mer hållbart och med mer </w:t>
      </w:r>
      <w:proofErr w:type="spellStart"/>
      <w:r>
        <w:rPr>
          <w:color w:val="231F20"/>
        </w:rPr>
        <w:t>yteffektiva</w:t>
      </w:r>
      <w:proofErr w:type="spellEnd"/>
      <w:r>
        <w:rPr>
          <w:color w:val="231F20"/>
        </w:rPr>
        <w:t xml:space="preserve"> färdmedel. </w:t>
      </w:r>
      <w:r>
        <w:rPr>
          <w:color w:val="FF0000"/>
        </w:rPr>
        <w:t>Det är viktigt att dessa påverkansåtgärder sker på ett balanserat sätt så att kommunen inte i för hög grad verkar uppfostrande eller moraliserande över den enskilda kommuninvånarens val.</w:t>
      </w:r>
    </w:p>
    <w:p w:rsidR="00DE5E80" w:rsidRDefault="004A5C7E">
      <w:pPr>
        <w:pBdr>
          <w:top w:val="nil"/>
          <w:left w:val="nil"/>
          <w:bottom w:val="nil"/>
          <w:right w:val="nil"/>
          <w:between w:val="nil"/>
        </w:pBdr>
        <w:spacing w:before="111" w:line="232" w:lineRule="auto"/>
        <w:ind w:left="453" w:right="2251"/>
        <w:jc w:val="both"/>
        <w:rPr>
          <w:color w:val="000000"/>
        </w:rPr>
      </w:pPr>
      <w:r>
        <w:rPr>
          <w:color w:val="231F20"/>
        </w:rPr>
        <w:t>Sammanfattningsvis behövs en fortsatt och utvecklad dialog med cyklisterna samt genom- förande av information och kampanjer. Åtgärder inom kommunikation kan resultera i nya stöd och tjänster.</w:t>
      </w:r>
    </w:p>
    <w:p w:rsidR="00DE5E80" w:rsidRDefault="004A5C7E">
      <w:pPr>
        <w:pBdr>
          <w:top w:val="nil"/>
          <w:left w:val="nil"/>
          <w:bottom w:val="nil"/>
          <w:right w:val="nil"/>
          <w:between w:val="nil"/>
        </w:pBdr>
        <w:spacing w:before="103" w:line="275" w:lineRule="auto"/>
        <w:ind w:left="453"/>
        <w:jc w:val="both"/>
        <w:rPr>
          <w:color w:val="000000"/>
        </w:rPr>
      </w:pPr>
      <w:r>
        <w:rPr>
          <w:color w:val="231F20"/>
        </w:rPr>
        <w:t>Tekniska nämnden i samverkan med kommunens övriga nämnder och bolag arbetar med att</w:t>
      </w:r>
    </w:p>
    <w:p w:rsidR="00DE5E80" w:rsidRDefault="004A5C7E">
      <w:pPr>
        <w:spacing w:line="271" w:lineRule="auto"/>
        <w:ind w:left="453"/>
        <w:jc w:val="both"/>
        <w:rPr>
          <w:i/>
        </w:rPr>
      </w:pPr>
      <w:r>
        <w:rPr>
          <w:i/>
          <w:color w:val="231F20"/>
        </w:rPr>
        <w:t>utveckla kommunikationen mellan kommunen och cyklisterna.</w:t>
      </w:r>
    </w:p>
    <w:p w:rsidR="00DE5E80" w:rsidRDefault="004A5C7E">
      <w:pPr>
        <w:pStyle w:val="Rubrik2"/>
        <w:spacing w:before="208"/>
        <w:ind w:left="453"/>
        <w:jc w:val="both"/>
      </w:pPr>
      <w:r>
        <w:rPr>
          <w:color w:val="231F20"/>
        </w:rPr>
        <w:t>Stöd och tjänster</w:t>
      </w:r>
    </w:p>
    <w:p w:rsidR="00DE5E80" w:rsidRDefault="004A5C7E">
      <w:pPr>
        <w:pBdr>
          <w:top w:val="nil"/>
          <w:left w:val="nil"/>
          <w:bottom w:val="nil"/>
          <w:right w:val="nil"/>
          <w:between w:val="nil"/>
        </w:pBdr>
        <w:spacing w:before="82" w:line="232" w:lineRule="auto"/>
        <w:ind w:left="453" w:right="2252"/>
        <w:jc w:val="both"/>
        <w:rPr>
          <w:color w:val="000000"/>
        </w:rPr>
      </w:pPr>
      <w:r>
        <w:rPr>
          <w:color w:val="231F20"/>
        </w:rPr>
        <w:t>Inom detta insatsområde är fokus på själva resan i nuet. Genom att tillhandahålla olika former av stöd och tjänster kan cykelresan underlättas och cyklingen bli mer attraktiv. Kommunen använder och tillhandahåller redan idag olika typer av stöd och tjänster, vilka kan utvecklas och även nya kan prövas. Det kan exempelvis handla om att utveckla/införa stöd och tjänster som underlättar till att hitta till målpunkter, hitta till parkering, underlätta för enkel inrapportering av brister och att få hjälp med service.</w:t>
      </w:r>
    </w:p>
    <w:p w:rsidR="00DE5E80" w:rsidRDefault="004A5C7E">
      <w:pPr>
        <w:spacing w:before="106" w:line="232" w:lineRule="auto"/>
        <w:ind w:left="453" w:right="2251"/>
        <w:jc w:val="both"/>
        <w:rPr>
          <w:i/>
        </w:rPr>
      </w:pPr>
      <w:r>
        <w:rPr>
          <w:color w:val="231F20"/>
        </w:rPr>
        <w:t xml:space="preserve">Tekniska nämnden i samverkan med kommunens övriga nämnder och bolag arbetar med att </w:t>
      </w:r>
      <w:r>
        <w:rPr>
          <w:i/>
          <w:color w:val="231F20"/>
        </w:rPr>
        <w:t>fortsätta utveckla stöd och tjänster som underlättar för cyklisterna före, under och efter resan.</w:t>
      </w:r>
    </w:p>
    <w:p w:rsidR="00DE5E80" w:rsidRDefault="004A5C7E">
      <w:pPr>
        <w:pStyle w:val="Rubrik1"/>
        <w:ind w:firstLine="453"/>
      </w:pPr>
      <w:r>
        <w:rPr>
          <w:color w:val="231F20"/>
        </w:rPr>
        <w:t>Mål</w:t>
      </w:r>
    </w:p>
    <w:p w:rsidR="00DE5E80" w:rsidRDefault="004A5C7E">
      <w:pPr>
        <w:pBdr>
          <w:top w:val="nil"/>
          <w:left w:val="nil"/>
          <w:bottom w:val="nil"/>
          <w:right w:val="nil"/>
          <w:between w:val="nil"/>
        </w:pBdr>
        <w:spacing w:before="68" w:line="232" w:lineRule="auto"/>
        <w:ind w:left="453" w:right="2252"/>
        <w:jc w:val="both"/>
        <w:rPr>
          <w:color w:val="FF0000"/>
        </w:rPr>
      </w:pPr>
      <w:r>
        <w:rPr>
          <w:color w:val="231F20"/>
        </w:rPr>
        <w:t>Kommunens mål för cykeltrafik är att cykelresornas andel ökar från tre procent</w:t>
      </w:r>
      <w:r>
        <w:rPr>
          <w:color w:val="231F20"/>
          <w:sz w:val="21"/>
          <w:szCs w:val="21"/>
          <w:vertAlign w:val="superscript"/>
        </w:rPr>
        <w:t xml:space="preserve">4 </w:t>
      </w:r>
      <w:r>
        <w:rPr>
          <w:color w:val="231F20"/>
        </w:rPr>
        <w:t xml:space="preserve">till tolv procent år 2040. Ett delmål är att andelen till 2030 ökar till nio procent som ungefär motsvarar dagens riksgenomsnitt. </w:t>
      </w:r>
      <w:r>
        <w:rPr>
          <w:color w:val="FF0000"/>
        </w:rPr>
        <w:t xml:space="preserve">Det är viktigt att dessa </w:t>
      </w:r>
      <w:proofErr w:type="spellStart"/>
      <w:r>
        <w:rPr>
          <w:color w:val="FF0000"/>
        </w:rPr>
        <w:t>måltal</w:t>
      </w:r>
      <w:proofErr w:type="spellEnd"/>
      <w:r>
        <w:rPr>
          <w:color w:val="FF0000"/>
        </w:rPr>
        <w:t xml:space="preserve"> revideras, om inte genomförda åtgärder får sådan effekt att målen ser ut att nås. </w:t>
      </w:r>
    </w:p>
    <w:p w:rsidR="00DE5E80" w:rsidRDefault="004A5C7E">
      <w:pPr>
        <w:pBdr>
          <w:top w:val="nil"/>
          <w:left w:val="nil"/>
          <w:bottom w:val="nil"/>
          <w:right w:val="nil"/>
          <w:between w:val="nil"/>
        </w:pBdr>
        <w:spacing w:before="110" w:line="232" w:lineRule="auto"/>
        <w:ind w:left="453" w:right="2252"/>
        <w:jc w:val="both"/>
        <w:rPr>
          <w:color w:val="000000"/>
        </w:rPr>
      </w:pPr>
      <w:r>
        <w:rPr>
          <w:color w:val="231F20"/>
        </w:rPr>
        <w:t>Sedan tidigare har Västra Götalandsregionen antagit ett mål om att kollektivtrafikresorna ska utgöra 33 procent av alla motoriserade resor (med bil och buss).</w:t>
      </w:r>
    </w:p>
    <w:p w:rsidR="00DE5E80" w:rsidRDefault="004A5C7E">
      <w:pPr>
        <w:pBdr>
          <w:top w:val="nil"/>
          <w:left w:val="nil"/>
          <w:bottom w:val="nil"/>
          <w:right w:val="nil"/>
          <w:between w:val="nil"/>
        </w:pBdr>
        <w:spacing w:before="111" w:line="232" w:lineRule="auto"/>
        <w:ind w:left="453" w:right="2252"/>
        <w:jc w:val="both"/>
        <w:rPr>
          <w:color w:val="000000"/>
        </w:rPr>
      </w:pPr>
      <w:r>
        <w:rPr>
          <w:color w:val="231F20"/>
        </w:rPr>
        <w:t>Som framgår av diagrammen nedan innebär tolvprocents-målet tillsammans med kollektivtrafikmålet år 2040 att resorna till fots, cykel och kollektivtrafik utgör 55 procent och bilresorna 45 procent.</w:t>
      </w:r>
    </w:p>
    <w:p w:rsidR="00DE5E80" w:rsidRDefault="00DE5E80">
      <w:pPr>
        <w:pBdr>
          <w:top w:val="nil"/>
          <w:left w:val="nil"/>
          <w:bottom w:val="nil"/>
          <w:right w:val="nil"/>
          <w:between w:val="nil"/>
        </w:pBdr>
        <w:rPr>
          <w:color w:val="000000"/>
          <w:sz w:val="20"/>
          <w:szCs w:val="20"/>
        </w:rPr>
      </w:pPr>
    </w:p>
    <w:p w:rsidR="00DE5E80" w:rsidRDefault="004A5C7E">
      <w:pPr>
        <w:pBdr>
          <w:top w:val="nil"/>
          <w:left w:val="nil"/>
          <w:bottom w:val="nil"/>
          <w:right w:val="nil"/>
          <w:between w:val="nil"/>
        </w:pBdr>
        <w:spacing w:before="3"/>
        <w:rPr>
          <w:color w:val="000000"/>
          <w:sz w:val="13"/>
          <w:szCs w:val="13"/>
        </w:rPr>
      </w:pPr>
      <w:r>
        <w:rPr>
          <w:noProof/>
        </w:rPr>
        <w:drawing>
          <wp:anchor distT="0" distB="0" distL="0" distR="0" simplePos="0" relativeHeight="251664384" behindDoc="0" locked="0" layoutInCell="1" hidden="0" allowOverlap="1">
            <wp:simplePos x="0" y="0"/>
            <wp:positionH relativeFrom="column">
              <wp:posOffset>289661</wp:posOffset>
            </wp:positionH>
            <wp:positionV relativeFrom="paragraph">
              <wp:posOffset>132165</wp:posOffset>
            </wp:positionV>
            <wp:extent cx="3782296" cy="1932432"/>
            <wp:effectExtent l="0" t="0" r="0" b="0"/>
            <wp:wrapTopAndBottom distT="0" dist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3782296" cy="1932432"/>
                    </a:xfrm>
                    <a:prstGeom prst="rect">
                      <a:avLst/>
                    </a:prstGeom>
                    <a:ln/>
                  </pic:spPr>
                </pic:pic>
              </a:graphicData>
            </a:graphic>
          </wp:anchor>
        </w:drawing>
      </w:r>
    </w:p>
    <w:p w:rsidR="00DE5E80" w:rsidRDefault="004A5C7E">
      <w:pPr>
        <w:spacing w:before="80"/>
        <w:ind w:left="264" w:right="7459"/>
        <w:jc w:val="center"/>
        <w:rPr>
          <w:rFonts w:ascii="Palatino Linotype" w:eastAsia="Palatino Linotype" w:hAnsi="Palatino Linotype" w:cs="Palatino Linotype"/>
          <w:sz w:val="16"/>
          <w:szCs w:val="16"/>
        </w:rPr>
      </w:pPr>
      <w:r>
        <w:rPr>
          <w:rFonts w:ascii="Palatino Linotype" w:eastAsia="Palatino Linotype" w:hAnsi="Palatino Linotype" w:cs="Palatino Linotype"/>
          <w:b/>
          <w:color w:val="231F20"/>
          <w:sz w:val="16"/>
          <w:szCs w:val="16"/>
        </w:rPr>
        <w:t xml:space="preserve">Figur 1. </w:t>
      </w:r>
      <w:r>
        <w:rPr>
          <w:rFonts w:ascii="Palatino Linotype" w:eastAsia="Palatino Linotype" w:hAnsi="Palatino Linotype" w:cs="Palatino Linotype"/>
          <w:color w:val="231F20"/>
          <w:sz w:val="16"/>
          <w:szCs w:val="16"/>
        </w:rPr>
        <w:t>Mål för andel cykelresor</w:t>
      </w:r>
    </w:p>
    <w:p w:rsidR="00DE5E80" w:rsidRDefault="00DE5E80">
      <w:pPr>
        <w:pBdr>
          <w:top w:val="nil"/>
          <w:left w:val="nil"/>
          <w:bottom w:val="nil"/>
          <w:right w:val="nil"/>
          <w:between w:val="nil"/>
        </w:pBdr>
        <w:rPr>
          <w:rFonts w:ascii="Palatino Linotype" w:eastAsia="Palatino Linotype" w:hAnsi="Palatino Linotype" w:cs="Palatino Linotype"/>
          <w:color w:val="000000"/>
          <w:sz w:val="19"/>
          <w:szCs w:val="19"/>
        </w:rPr>
      </w:pPr>
    </w:p>
    <w:p w:rsidR="00DE5E80" w:rsidRDefault="004A5C7E">
      <w:pPr>
        <w:ind w:left="313" w:right="7459"/>
        <w:jc w:val="center"/>
        <w:rPr>
          <w:sz w:val="14"/>
          <w:szCs w:val="14"/>
        </w:rPr>
        <w:sectPr w:rsidR="00DE5E80">
          <w:pgSz w:w="11910" w:h="16840"/>
          <w:pgMar w:top="1420" w:right="580" w:bottom="560" w:left="680" w:header="0" w:footer="370" w:gutter="0"/>
          <w:cols w:space="720"/>
        </w:sectPr>
      </w:pPr>
      <w:r>
        <w:rPr>
          <w:color w:val="231F20"/>
          <w:sz w:val="13"/>
          <w:szCs w:val="13"/>
          <w:vertAlign w:val="superscript"/>
        </w:rPr>
        <w:t xml:space="preserve">4 </w:t>
      </w:r>
      <w:r>
        <w:rPr>
          <w:color w:val="231F20"/>
          <w:sz w:val="14"/>
          <w:szCs w:val="14"/>
        </w:rPr>
        <w:t xml:space="preserve">Enligt resvaneundersökning, RVU 2015, </w:t>
      </w:r>
      <w:bookmarkStart w:id="10" w:name="_GoBack"/>
      <w:bookmarkEnd w:id="10"/>
      <w:r>
        <w:rPr>
          <w:color w:val="231F20"/>
          <w:sz w:val="14"/>
          <w:szCs w:val="14"/>
        </w:rPr>
        <w:t>ästtrafik</w:t>
      </w:r>
    </w:p>
    <w:p w:rsidR="00DE5E80" w:rsidRDefault="004A5C7E">
      <w:pPr>
        <w:pStyle w:val="Rubrik2"/>
        <w:spacing w:before="90"/>
        <w:ind w:firstLine="2154"/>
      </w:pPr>
      <w:bookmarkStart w:id="11" w:name="26in1rg" w:colFirst="0" w:colLast="0"/>
      <w:bookmarkStart w:id="12" w:name="17dp8vu" w:colFirst="0" w:colLast="0"/>
      <w:bookmarkStart w:id="13" w:name="3rdcrjn" w:colFirst="0" w:colLast="0"/>
      <w:bookmarkStart w:id="14" w:name="lnxbz9" w:colFirst="0" w:colLast="0"/>
      <w:bookmarkStart w:id="15" w:name="_35nkun2" w:colFirst="0" w:colLast="0"/>
      <w:bookmarkEnd w:id="11"/>
      <w:bookmarkEnd w:id="12"/>
      <w:bookmarkEnd w:id="13"/>
      <w:bookmarkEnd w:id="14"/>
      <w:bookmarkEnd w:id="15"/>
      <w:r>
        <w:rPr>
          <w:color w:val="231F20"/>
        </w:rPr>
        <w:lastRenderedPageBreak/>
        <w:t>Genomförande</w:t>
      </w:r>
    </w:p>
    <w:p w:rsidR="00DE5E80" w:rsidRDefault="004A5C7E">
      <w:pPr>
        <w:pBdr>
          <w:top w:val="nil"/>
          <w:left w:val="nil"/>
          <w:bottom w:val="nil"/>
          <w:right w:val="nil"/>
          <w:between w:val="nil"/>
        </w:pBdr>
        <w:spacing w:before="82" w:line="232" w:lineRule="auto"/>
        <w:ind w:left="2154" w:right="552"/>
        <w:jc w:val="both"/>
        <w:rPr>
          <w:color w:val="000000"/>
        </w:rPr>
      </w:pPr>
      <w:r>
        <w:rPr>
          <w:color w:val="231F20"/>
        </w:rPr>
        <w:t>Inriktningen som ges av cykelstrategin ska genomsyra övriga styrdokument som har koppling till cykel.</w:t>
      </w:r>
    </w:p>
    <w:p w:rsidR="00DE5E80" w:rsidRDefault="004A5C7E">
      <w:pPr>
        <w:pBdr>
          <w:top w:val="nil"/>
          <w:left w:val="nil"/>
          <w:bottom w:val="nil"/>
          <w:right w:val="nil"/>
          <w:between w:val="nil"/>
        </w:pBdr>
        <w:spacing w:before="111" w:line="232" w:lineRule="auto"/>
        <w:ind w:left="2154" w:right="551"/>
        <w:jc w:val="both"/>
        <w:rPr>
          <w:color w:val="000000"/>
        </w:rPr>
      </w:pPr>
      <w:r>
        <w:rPr>
          <w:color w:val="231F20"/>
        </w:rPr>
        <w:t>Kommunen kan informera och stödja vägföreningar i kommunens orter via de lokala ortsråden för att stärka utvecklingen av cykelvägnätet där kommunen inte är väghållare.</w:t>
      </w:r>
    </w:p>
    <w:p w:rsidR="00DE5E80" w:rsidRDefault="004A5C7E">
      <w:pPr>
        <w:pStyle w:val="Rubrik2"/>
        <w:spacing w:before="205"/>
        <w:ind w:firstLine="2154"/>
      </w:pPr>
      <w:r>
        <w:rPr>
          <w:color w:val="231F20"/>
        </w:rPr>
        <w:t>Prioritering av åtgärder</w:t>
      </w:r>
    </w:p>
    <w:p w:rsidR="00DE5E80" w:rsidRDefault="004A5C7E">
      <w:pPr>
        <w:pBdr>
          <w:top w:val="nil"/>
          <w:left w:val="nil"/>
          <w:bottom w:val="nil"/>
          <w:right w:val="nil"/>
          <w:between w:val="nil"/>
        </w:pBdr>
        <w:spacing w:before="82" w:line="232" w:lineRule="auto"/>
        <w:ind w:left="2154" w:right="551"/>
        <w:jc w:val="both"/>
        <w:rPr>
          <w:color w:val="000000"/>
        </w:rPr>
      </w:pPr>
      <w:r>
        <w:rPr>
          <w:color w:val="231F20"/>
        </w:rPr>
        <w:t>Utbyggnaden av cykelvägnätet bör präglas av att investeringsmedel används så effektivt som möjligt. En grundläggande princip är därför att åtgärder prioriteras där de ger störst nytta i förhållande till cykelflödena. Även där flödena är låga kan åtgärder bli aktuella givet att det finns en mycket stor nytta.</w:t>
      </w:r>
    </w:p>
    <w:p w:rsidR="00DE5E80" w:rsidRDefault="004A5C7E">
      <w:pPr>
        <w:pBdr>
          <w:top w:val="nil"/>
          <w:left w:val="nil"/>
          <w:bottom w:val="nil"/>
          <w:right w:val="nil"/>
          <w:between w:val="nil"/>
        </w:pBdr>
        <w:spacing w:before="103"/>
        <w:ind w:left="2154"/>
        <w:jc w:val="both"/>
        <w:rPr>
          <w:color w:val="000000"/>
        </w:rPr>
      </w:pPr>
      <w:r>
        <w:rPr>
          <w:color w:val="231F20"/>
        </w:rPr>
        <w:t>Som stöd för prioritering av åtgärder ges nedanstående vägledning.</w:t>
      </w:r>
    </w:p>
    <w:p w:rsidR="00DE5E80" w:rsidRDefault="004A5C7E">
      <w:pPr>
        <w:numPr>
          <w:ilvl w:val="0"/>
          <w:numId w:val="1"/>
        </w:numPr>
        <w:pBdr>
          <w:top w:val="nil"/>
          <w:left w:val="nil"/>
          <w:bottom w:val="nil"/>
          <w:right w:val="nil"/>
          <w:between w:val="nil"/>
        </w:pBdr>
        <w:tabs>
          <w:tab w:val="left" w:pos="2721"/>
          <w:tab w:val="left" w:pos="2722"/>
        </w:tabs>
        <w:spacing w:before="89"/>
      </w:pPr>
      <w:r>
        <w:rPr>
          <w:color w:val="231F20"/>
        </w:rPr>
        <w:t>Genomför åtgärder där det finns eller kan förväntas höga cykelvolymer.</w:t>
      </w:r>
    </w:p>
    <w:p w:rsidR="00DE5E80" w:rsidRDefault="004A5C7E">
      <w:pPr>
        <w:numPr>
          <w:ilvl w:val="0"/>
          <w:numId w:val="1"/>
        </w:numPr>
        <w:pBdr>
          <w:top w:val="nil"/>
          <w:left w:val="nil"/>
          <w:bottom w:val="nil"/>
          <w:right w:val="nil"/>
          <w:between w:val="nil"/>
        </w:pBdr>
        <w:tabs>
          <w:tab w:val="left" w:pos="2721"/>
          <w:tab w:val="left" w:pos="2722"/>
        </w:tabs>
        <w:spacing w:before="56"/>
      </w:pPr>
      <w:r>
        <w:rPr>
          <w:color w:val="231F20"/>
        </w:rPr>
        <w:t>Genomför åtgärder där det finns brister i trafiksäkerheten.</w:t>
      </w:r>
    </w:p>
    <w:p w:rsidR="00DE5E80" w:rsidRDefault="004A5C7E">
      <w:pPr>
        <w:numPr>
          <w:ilvl w:val="0"/>
          <w:numId w:val="1"/>
        </w:numPr>
        <w:pBdr>
          <w:top w:val="nil"/>
          <w:left w:val="nil"/>
          <w:bottom w:val="nil"/>
          <w:right w:val="nil"/>
          <w:between w:val="nil"/>
        </w:pBdr>
        <w:tabs>
          <w:tab w:val="left" w:pos="2721"/>
          <w:tab w:val="left" w:pos="2722"/>
        </w:tabs>
        <w:spacing w:before="56"/>
      </w:pPr>
      <w:r>
        <w:rPr>
          <w:color w:val="231F20"/>
        </w:rPr>
        <w:t>Genomför fler åtgärder i samma stråk samtidigt för att nå synergieffekter.</w:t>
      </w:r>
    </w:p>
    <w:p w:rsidR="00DE5E80" w:rsidRDefault="004A5C7E" w:rsidP="00074A56">
      <w:pPr>
        <w:numPr>
          <w:ilvl w:val="0"/>
          <w:numId w:val="1"/>
        </w:numPr>
        <w:pBdr>
          <w:top w:val="nil"/>
          <w:left w:val="nil"/>
          <w:bottom w:val="nil"/>
          <w:right w:val="nil"/>
          <w:between w:val="nil"/>
        </w:pBdr>
        <w:tabs>
          <w:tab w:val="left" w:pos="2721"/>
          <w:tab w:val="left" w:pos="2722"/>
        </w:tabs>
        <w:spacing w:before="62" w:after="240" w:line="232" w:lineRule="auto"/>
        <w:ind w:right="1076"/>
      </w:pPr>
      <w:r>
        <w:rPr>
          <w:color w:val="231F20"/>
        </w:rPr>
        <w:t>Genomför samplanering, det vill säga genomför åtgärder i samband med andra markarbeten, exempelvis ledningsdragningar.</w:t>
      </w:r>
    </w:p>
    <w:p w:rsidR="00DE5E80" w:rsidRDefault="004A5C7E">
      <w:pPr>
        <w:pBdr>
          <w:top w:val="nil"/>
          <w:left w:val="nil"/>
          <w:bottom w:val="nil"/>
          <w:right w:val="nil"/>
          <w:between w:val="nil"/>
        </w:pBdr>
        <w:tabs>
          <w:tab w:val="left" w:pos="2721"/>
          <w:tab w:val="left" w:pos="2722"/>
        </w:tabs>
        <w:spacing w:before="62" w:line="232" w:lineRule="auto"/>
        <w:ind w:left="2125" w:right="1076"/>
        <w:rPr>
          <w:color w:val="FF0000"/>
        </w:rPr>
      </w:pPr>
      <w:r>
        <w:rPr>
          <w:color w:val="FF0000"/>
        </w:rPr>
        <w:t xml:space="preserve">Ytterligare en viktig, överordnad prioritering är att cykelnätet inte får byggas ut i sådan takt att resurser till nödvändigt underhåll inte kan säkerställas. </w:t>
      </w:r>
    </w:p>
    <w:p w:rsidR="00DE5E80" w:rsidRDefault="00DE5E80">
      <w:pPr>
        <w:pBdr>
          <w:top w:val="nil"/>
          <w:left w:val="nil"/>
          <w:bottom w:val="nil"/>
          <w:right w:val="nil"/>
          <w:between w:val="nil"/>
        </w:pBdr>
        <w:spacing w:before="10"/>
        <w:rPr>
          <w:color w:val="000000"/>
          <w:sz w:val="17"/>
          <w:szCs w:val="17"/>
        </w:rPr>
      </w:pPr>
    </w:p>
    <w:p w:rsidR="00DE5E80" w:rsidRDefault="004A5C7E">
      <w:pPr>
        <w:pStyle w:val="Rubrik2"/>
        <w:spacing w:before="1"/>
        <w:ind w:firstLine="2154"/>
      </w:pPr>
      <w:r>
        <w:rPr>
          <w:color w:val="231F20"/>
        </w:rPr>
        <w:t>Kommunens cykelarbete, samverkan och organisation</w:t>
      </w:r>
    </w:p>
    <w:p w:rsidR="00DE5E80" w:rsidRDefault="004A5C7E">
      <w:pPr>
        <w:spacing w:before="19" w:line="273" w:lineRule="auto"/>
        <w:ind w:left="2154"/>
        <w:rPr>
          <w:i/>
        </w:rPr>
      </w:pPr>
      <w:r>
        <w:rPr>
          <w:i/>
          <w:color w:val="231F20"/>
        </w:rPr>
        <w:t>Samverkan</w:t>
      </w:r>
    </w:p>
    <w:p w:rsidR="00DE5E80" w:rsidRDefault="004A5C7E">
      <w:pPr>
        <w:pBdr>
          <w:top w:val="nil"/>
          <w:left w:val="nil"/>
          <w:bottom w:val="nil"/>
          <w:right w:val="nil"/>
          <w:between w:val="nil"/>
        </w:pBdr>
        <w:spacing w:before="3" w:line="232" w:lineRule="auto"/>
        <w:ind w:left="2154"/>
        <w:rPr>
          <w:color w:val="000000"/>
        </w:rPr>
      </w:pPr>
      <w:r>
        <w:rPr>
          <w:color w:val="231F20"/>
        </w:rPr>
        <w:t>För att sprida kommunens inriktning, som läggs fast i cykelstrategin, är det av största vikt att Tekniska nämnden samverkar med kommunens nämnder och bolag.</w:t>
      </w:r>
    </w:p>
    <w:p w:rsidR="00DE5E80" w:rsidRDefault="004A5C7E">
      <w:pPr>
        <w:pBdr>
          <w:top w:val="nil"/>
          <w:left w:val="nil"/>
          <w:bottom w:val="nil"/>
          <w:right w:val="nil"/>
          <w:between w:val="nil"/>
        </w:pBdr>
        <w:spacing w:before="111" w:line="232" w:lineRule="auto"/>
        <w:ind w:left="2154"/>
        <w:rPr>
          <w:color w:val="000000"/>
        </w:rPr>
      </w:pPr>
      <w:r>
        <w:rPr>
          <w:color w:val="231F20"/>
        </w:rPr>
        <w:t>Ytterligare kommunikation och samarbete genomförs också med externa aktörer och andra myndigheter.</w:t>
      </w:r>
    </w:p>
    <w:p w:rsidR="00DE5E80" w:rsidRDefault="004A5C7E">
      <w:pPr>
        <w:spacing w:before="48" w:line="273" w:lineRule="auto"/>
        <w:ind w:left="2154"/>
        <w:rPr>
          <w:i/>
        </w:rPr>
      </w:pPr>
      <w:r>
        <w:rPr>
          <w:i/>
          <w:color w:val="231F20"/>
        </w:rPr>
        <w:t>Fysisk planering</w:t>
      </w:r>
    </w:p>
    <w:p w:rsidR="00DE5E80" w:rsidRDefault="004A5C7E">
      <w:pPr>
        <w:pBdr>
          <w:top w:val="nil"/>
          <w:left w:val="nil"/>
          <w:bottom w:val="nil"/>
          <w:right w:val="nil"/>
          <w:between w:val="nil"/>
        </w:pBdr>
        <w:spacing w:before="3" w:line="232" w:lineRule="auto"/>
        <w:ind w:left="2154" w:right="552"/>
        <w:jc w:val="both"/>
        <w:rPr>
          <w:color w:val="000000"/>
        </w:rPr>
      </w:pPr>
      <w:r>
        <w:rPr>
          <w:color w:val="231F20"/>
        </w:rPr>
        <w:t xml:space="preserve">Det är av största vikt att cykelstrategin ligger till grund för kommunens planarbete, både på detaljerad </w:t>
      </w:r>
      <w:proofErr w:type="gramStart"/>
      <w:r>
        <w:rPr>
          <w:color w:val="231F20"/>
        </w:rPr>
        <w:t>och</w:t>
      </w:r>
      <w:proofErr w:type="gramEnd"/>
      <w:r>
        <w:rPr>
          <w:color w:val="231F20"/>
        </w:rPr>
        <w:t xml:space="preserve"> översiktlig nivå. Exempelvis är det viktigt att parkeringsreglerna samordnas med cykelstrategin.</w:t>
      </w:r>
    </w:p>
    <w:p w:rsidR="00DE5E80" w:rsidRDefault="004A5C7E">
      <w:pPr>
        <w:spacing w:before="104" w:line="273" w:lineRule="auto"/>
        <w:ind w:left="2154"/>
        <w:rPr>
          <w:i/>
        </w:rPr>
      </w:pPr>
      <w:r>
        <w:rPr>
          <w:i/>
          <w:color w:val="231F20"/>
        </w:rPr>
        <w:t>Cykelstrategi</w:t>
      </w:r>
    </w:p>
    <w:p w:rsidR="00DE5E80" w:rsidRDefault="004A5C7E">
      <w:pPr>
        <w:pBdr>
          <w:top w:val="nil"/>
          <w:left w:val="nil"/>
          <w:bottom w:val="nil"/>
          <w:right w:val="nil"/>
          <w:between w:val="nil"/>
        </w:pBdr>
        <w:spacing w:before="3" w:line="232" w:lineRule="auto"/>
        <w:ind w:left="2154"/>
        <w:rPr>
          <w:color w:val="000000"/>
        </w:rPr>
      </w:pPr>
      <w:r>
        <w:rPr>
          <w:color w:val="231F20"/>
        </w:rPr>
        <w:t>Ansvaret för att framtagande av kommunens cykelstrategi ligger hos Kommunstyrelsen. Cykelstrategin revideras vart fjärde år och antas av Kommunfullmäktige.</w:t>
      </w:r>
    </w:p>
    <w:p w:rsidR="00DE5E80" w:rsidRDefault="004A5C7E">
      <w:pPr>
        <w:spacing w:before="105" w:line="273" w:lineRule="auto"/>
        <w:ind w:left="2154"/>
        <w:rPr>
          <w:i/>
        </w:rPr>
      </w:pPr>
      <w:r>
        <w:rPr>
          <w:i/>
          <w:color w:val="231F20"/>
        </w:rPr>
        <w:t>Riktlinjer för utformning av cykelsystemet</w:t>
      </w:r>
    </w:p>
    <w:p w:rsidR="00DE5E80" w:rsidRDefault="004A5C7E">
      <w:pPr>
        <w:pBdr>
          <w:top w:val="nil"/>
          <w:left w:val="nil"/>
          <w:bottom w:val="nil"/>
          <w:right w:val="nil"/>
          <w:between w:val="nil"/>
        </w:pBdr>
        <w:spacing w:before="3" w:line="232" w:lineRule="auto"/>
        <w:ind w:left="2154"/>
        <w:rPr>
          <w:color w:val="000000"/>
        </w:rPr>
      </w:pPr>
      <w:r>
        <w:rPr>
          <w:color w:val="231F20"/>
        </w:rPr>
        <w:t>Tekniska nämnden ansvarar för att ta fram riktlinjer för utformning och funktion av kommunens cykelsystem. Detta dokument antas vart fjärde år.</w:t>
      </w:r>
    </w:p>
    <w:p w:rsidR="00DE5E80" w:rsidRDefault="004A5C7E">
      <w:pPr>
        <w:spacing w:before="105" w:line="273" w:lineRule="auto"/>
        <w:ind w:left="2154"/>
        <w:rPr>
          <w:i/>
        </w:rPr>
      </w:pPr>
      <w:r>
        <w:rPr>
          <w:i/>
          <w:color w:val="231F20"/>
        </w:rPr>
        <w:t>Styrdokument som påverkas av cykelstrategin</w:t>
      </w:r>
    </w:p>
    <w:p w:rsidR="00DE5E80" w:rsidRDefault="004A5C7E">
      <w:pPr>
        <w:pBdr>
          <w:top w:val="nil"/>
          <w:left w:val="nil"/>
          <w:bottom w:val="nil"/>
          <w:right w:val="nil"/>
          <w:between w:val="nil"/>
        </w:pBdr>
        <w:spacing w:before="3" w:line="232" w:lineRule="auto"/>
        <w:ind w:left="2154"/>
        <w:rPr>
          <w:color w:val="000000"/>
        </w:rPr>
      </w:pPr>
      <w:r>
        <w:rPr>
          <w:color w:val="231F20"/>
        </w:rPr>
        <w:t>Kommunen utarbetar ett flertal styrdokument som i större eller mindre grad påverkas av cykelstrategins inriktning. De styrdokument som bör nämnas är:</w:t>
      </w:r>
    </w:p>
    <w:p w:rsidR="00DE5E80" w:rsidRDefault="004A5C7E">
      <w:pPr>
        <w:pBdr>
          <w:top w:val="nil"/>
          <w:left w:val="nil"/>
          <w:bottom w:val="nil"/>
          <w:right w:val="nil"/>
          <w:between w:val="nil"/>
        </w:pBdr>
        <w:spacing w:before="110" w:line="232" w:lineRule="auto"/>
        <w:ind w:left="2154" w:right="540"/>
        <w:rPr>
          <w:color w:val="000000"/>
        </w:rPr>
      </w:pPr>
      <w:r>
        <w:rPr>
          <w:color w:val="231F20"/>
        </w:rPr>
        <w:t>Cykelplan, tas fram av Tekniska nämnden vart annat år. Aktuell version antogs 2019-12-18 och gäller t o m år 2021.</w:t>
      </w:r>
    </w:p>
    <w:p w:rsidR="00DE5E80" w:rsidRDefault="004A5C7E">
      <w:pPr>
        <w:pBdr>
          <w:top w:val="nil"/>
          <w:left w:val="nil"/>
          <w:bottom w:val="nil"/>
          <w:right w:val="nil"/>
          <w:between w:val="nil"/>
        </w:pBdr>
        <w:spacing w:before="111" w:line="232" w:lineRule="auto"/>
        <w:ind w:left="2154" w:right="540"/>
        <w:rPr>
          <w:color w:val="000000"/>
        </w:rPr>
      </w:pPr>
      <w:r>
        <w:rPr>
          <w:color w:val="231F20"/>
        </w:rPr>
        <w:t>Parkeringsstrategin, tas fram av Kommunstyrelsen vart fjärde år. Kommande version kommer att antas under 2020.</w:t>
      </w:r>
    </w:p>
    <w:p w:rsidR="00DE5E80" w:rsidRDefault="004A5C7E">
      <w:pPr>
        <w:pBdr>
          <w:top w:val="nil"/>
          <w:left w:val="nil"/>
          <w:bottom w:val="nil"/>
          <w:right w:val="nil"/>
          <w:between w:val="nil"/>
        </w:pBdr>
        <w:spacing w:before="111" w:line="232" w:lineRule="auto"/>
        <w:ind w:left="2154" w:right="551"/>
        <w:rPr>
          <w:color w:val="000000"/>
        </w:rPr>
      </w:pPr>
      <w:r>
        <w:rPr>
          <w:color w:val="231F20"/>
        </w:rPr>
        <w:t>Parkeringsregler, tas fram av Samhällsbyggnadsnämnden vart fjärde år. Aktuell version antogs 2016-11-24 och gäller t o m år 2020.</w:t>
      </w:r>
    </w:p>
    <w:p w:rsidR="00DE5E80" w:rsidRDefault="004A5C7E">
      <w:pPr>
        <w:pBdr>
          <w:top w:val="nil"/>
          <w:left w:val="nil"/>
          <w:bottom w:val="nil"/>
          <w:right w:val="nil"/>
          <w:between w:val="nil"/>
        </w:pBdr>
        <w:spacing w:before="105"/>
        <w:ind w:left="2154"/>
        <w:rPr>
          <w:color w:val="000000"/>
        </w:rPr>
      </w:pPr>
      <w:r>
        <w:rPr>
          <w:color w:val="231F20"/>
        </w:rPr>
        <w:t>Trafikplan, tas fram av Kommunstyrelsen vart fjärde år. Planen är under utarbetande.</w:t>
      </w:r>
    </w:p>
    <w:p w:rsidR="00DE5E80" w:rsidRDefault="004A5C7E">
      <w:pPr>
        <w:pStyle w:val="Rubrik1"/>
        <w:spacing w:before="207"/>
        <w:ind w:left="2154"/>
      </w:pPr>
      <w:r>
        <w:rPr>
          <w:color w:val="231F20"/>
        </w:rPr>
        <w:t>Uppföljning</w:t>
      </w:r>
    </w:p>
    <w:p w:rsidR="00DE5E80" w:rsidRDefault="004A5C7E">
      <w:pPr>
        <w:pBdr>
          <w:top w:val="nil"/>
          <w:left w:val="nil"/>
          <w:bottom w:val="nil"/>
          <w:right w:val="nil"/>
          <w:between w:val="nil"/>
        </w:pBdr>
        <w:spacing w:before="40" w:line="232" w:lineRule="auto"/>
        <w:ind w:left="2154" w:right="540"/>
        <w:rPr>
          <w:color w:val="000000"/>
        </w:rPr>
        <w:sectPr w:rsidR="00DE5E80">
          <w:pgSz w:w="11910" w:h="16840"/>
          <w:pgMar w:top="1400" w:right="580" w:bottom="560" w:left="680" w:header="0" w:footer="362" w:gutter="0"/>
          <w:cols w:space="720"/>
        </w:sectPr>
      </w:pPr>
      <w:r>
        <w:rPr>
          <w:color w:val="231F20"/>
        </w:rPr>
        <w:t>Kommunstyrelsen är ansvarig för en övergripande uppföljning av färdmedelsfördelningens utveckling och kommer därmed även specifikt följa upp målet för cykelresornas andel av alla resor.</w:t>
      </w: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sz w:val="20"/>
          <w:szCs w:val="20"/>
        </w:rPr>
      </w:pPr>
    </w:p>
    <w:p w:rsidR="00DE5E80" w:rsidRDefault="00DE5E80">
      <w:pPr>
        <w:pBdr>
          <w:top w:val="nil"/>
          <w:left w:val="nil"/>
          <w:bottom w:val="nil"/>
          <w:right w:val="nil"/>
          <w:between w:val="nil"/>
        </w:pBdr>
        <w:rPr>
          <w:color w:val="000000"/>
        </w:rPr>
      </w:pPr>
    </w:p>
    <w:p w:rsidR="00DE5E80" w:rsidRDefault="004A5C7E">
      <w:pPr>
        <w:pBdr>
          <w:top w:val="nil"/>
          <w:left w:val="nil"/>
          <w:bottom w:val="nil"/>
          <w:right w:val="nil"/>
          <w:between w:val="nil"/>
        </w:pBdr>
        <w:ind w:left="212"/>
        <w:rPr>
          <w:color w:val="000000"/>
          <w:sz w:val="20"/>
          <w:szCs w:val="20"/>
        </w:rPr>
      </w:pPr>
      <w:r>
        <w:rPr>
          <w:noProof/>
          <w:color w:val="000000"/>
          <w:sz w:val="20"/>
          <w:szCs w:val="20"/>
        </w:rPr>
        <mc:AlternateContent>
          <mc:Choice Requires="wpg">
            <w:drawing>
              <wp:inline distT="0" distB="0" distL="114300" distR="114300">
                <wp:extent cx="6552565" cy="2862580"/>
                <wp:effectExtent l="0" t="0" r="0" b="0"/>
                <wp:docPr id="5" name=""/>
                <wp:cNvGraphicFramePr/>
                <a:graphic xmlns:a="http://schemas.openxmlformats.org/drawingml/2006/main">
                  <a:graphicData uri="http://schemas.microsoft.com/office/word/2010/wordprocessingGroup">
                    <wpg:wgp>
                      <wpg:cNvGrpSpPr/>
                      <wpg:grpSpPr>
                        <a:xfrm>
                          <a:off x="0" y="0"/>
                          <a:ext cx="6552565" cy="2862580"/>
                          <a:chOff x="2069718" y="2348710"/>
                          <a:chExt cx="6552565" cy="2862580"/>
                        </a:xfrm>
                      </wpg:grpSpPr>
                      <wpg:grpSp>
                        <wpg:cNvPr id="25" name="Grupp 25"/>
                        <wpg:cNvGrpSpPr/>
                        <wpg:grpSpPr>
                          <a:xfrm>
                            <a:off x="2069718" y="2348710"/>
                            <a:ext cx="6552565" cy="2862580"/>
                            <a:chOff x="0" y="0"/>
                            <a:chExt cx="6552565" cy="2862580"/>
                          </a:xfrm>
                        </wpg:grpSpPr>
                        <wps:wsp>
                          <wps:cNvPr id="26" name="Rektangel 26"/>
                          <wps:cNvSpPr/>
                          <wps:spPr>
                            <a:xfrm>
                              <a:off x="0" y="0"/>
                              <a:ext cx="6552550" cy="2862575"/>
                            </a:xfrm>
                            <a:prstGeom prst="rect">
                              <a:avLst/>
                            </a:prstGeom>
                            <a:noFill/>
                            <a:ln>
                              <a:noFill/>
                            </a:ln>
                          </wps:spPr>
                          <wps:txbx>
                            <w:txbxContent>
                              <w:p w:rsidR="00DE5E80" w:rsidRDefault="00DE5E80">
                                <w:pPr>
                                  <w:textDirection w:val="btLr"/>
                                </w:pPr>
                              </w:p>
                            </w:txbxContent>
                          </wps:txbx>
                          <wps:bodyPr spcFirstLastPara="1" wrap="square" lIns="91425" tIns="91425" rIns="91425" bIns="91425" anchor="ctr" anchorCtr="0">
                            <a:noAutofit/>
                          </wps:bodyPr>
                        </wps:wsp>
                        <wps:wsp>
                          <wps:cNvPr id="27" name="Rektangel 27"/>
                          <wps:cNvSpPr/>
                          <wps:spPr>
                            <a:xfrm>
                              <a:off x="0" y="0"/>
                              <a:ext cx="6552565" cy="2862580"/>
                            </a:xfrm>
                            <a:prstGeom prst="rect">
                              <a:avLst/>
                            </a:prstGeom>
                            <a:solidFill>
                              <a:srgbClr val="717073"/>
                            </a:solidFill>
                            <a:ln>
                              <a:noFill/>
                            </a:ln>
                          </wps:spPr>
                          <wps:txbx>
                            <w:txbxContent>
                              <w:p w:rsidR="00DE5E80" w:rsidRDefault="00DE5E80">
                                <w:pPr>
                                  <w:textDirection w:val="btLr"/>
                                </w:pPr>
                              </w:p>
                            </w:txbxContent>
                          </wps:txbx>
                          <wps:bodyPr spcFirstLastPara="1" wrap="square" lIns="91425" tIns="91425" rIns="91425" bIns="91425" anchor="ctr" anchorCtr="0">
                            <a:noAutofit/>
                          </wps:bodyPr>
                        </wps:wsp>
                        <wps:wsp>
                          <wps:cNvPr id="28" name="Frihandsfigur 28"/>
                          <wps:cNvSpPr/>
                          <wps:spPr>
                            <a:xfrm>
                              <a:off x="2708275" y="1104900"/>
                              <a:ext cx="134620" cy="168275"/>
                            </a:xfrm>
                            <a:custGeom>
                              <a:avLst/>
                              <a:gdLst/>
                              <a:ahLst/>
                              <a:cxnLst/>
                              <a:rect l="l" t="t" r="r" b="b"/>
                              <a:pathLst>
                                <a:path w="134620" h="168275" extrusionOk="0">
                                  <a:moveTo>
                                    <a:pt x="79375" y="0"/>
                                  </a:moveTo>
                                  <a:lnTo>
                                    <a:pt x="0" y="0"/>
                                  </a:lnTo>
                                  <a:lnTo>
                                    <a:pt x="0" y="8255"/>
                                  </a:lnTo>
                                  <a:lnTo>
                                    <a:pt x="15875" y="8255"/>
                                  </a:lnTo>
                                  <a:lnTo>
                                    <a:pt x="19685" y="10160"/>
                                  </a:lnTo>
                                  <a:lnTo>
                                    <a:pt x="22225" y="16510"/>
                                  </a:lnTo>
                                  <a:lnTo>
                                    <a:pt x="22860" y="27940"/>
                                  </a:lnTo>
                                  <a:lnTo>
                                    <a:pt x="22860" y="37465"/>
                                  </a:lnTo>
                                  <a:lnTo>
                                    <a:pt x="22860" y="158115"/>
                                  </a:lnTo>
                                  <a:lnTo>
                                    <a:pt x="22225" y="160020"/>
                                  </a:lnTo>
                                  <a:lnTo>
                                    <a:pt x="6985" y="160020"/>
                                  </a:lnTo>
                                  <a:lnTo>
                                    <a:pt x="6985" y="167640"/>
                                  </a:lnTo>
                                  <a:lnTo>
                                    <a:pt x="67310" y="167640"/>
                                  </a:lnTo>
                                  <a:lnTo>
                                    <a:pt x="99695" y="163195"/>
                                  </a:lnTo>
                                  <a:lnTo>
                                    <a:pt x="108585" y="158115"/>
                                  </a:lnTo>
                                  <a:lnTo>
                                    <a:pt x="56515" y="158115"/>
                                  </a:lnTo>
                                  <a:lnTo>
                                    <a:pt x="51435" y="158115"/>
                                  </a:lnTo>
                                  <a:lnTo>
                                    <a:pt x="48260" y="154305"/>
                                  </a:lnTo>
                                  <a:lnTo>
                                    <a:pt x="46355" y="144780"/>
                                  </a:lnTo>
                                  <a:lnTo>
                                    <a:pt x="45720" y="125729"/>
                                  </a:lnTo>
                                  <a:lnTo>
                                    <a:pt x="45720" y="77470"/>
                                  </a:lnTo>
                                  <a:lnTo>
                                    <a:pt x="101600" y="77470"/>
                                  </a:lnTo>
                                  <a:lnTo>
                                    <a:pt x="92075" y="74295"/>
                                  </a:lnTo>
                                  <a:lnTo>
                                    <a:pt x="92075" y="73660"/>
                                  </a:lnTo>
                                  <a:lnTo>
                                    <a:pt x="96520" y="71755"/>
                                  </a:lnTo>
                                  <a:lnTo>
                                    <a:pt x="83185" y="71755"/>
                                  </a:lnTo>
                                  <a:lnTo>
                                    <a:pt x="77470" y="70485"/>
                                  </a:lnTo>
                                  <a:lnTo>
                                    <a:pt x="70485" y="69850"/>
                                  </a:lnTo>
                                  <a:lnTo>
                                    <a:pt x="60960" y="69850"/>
                                  </a:lnTo>
                                  <a:lnTo>
                                    <a:pt x="45720" y="69850"/>
                                  </a:lnTo>
                                  <a:lnTo>
                                    <a:pt x="45720" y="9525"/>
                                  </a:lnTo>
                                  <a:lnTo>
                                    <a:pt x="110490" y="9525"/>
                                  </a:lnTo>
                                  <a:lnTo>
                                    <a:pt x="97790" y="2540"/>
                                  </a:lnTo>
                                  <a:lnTo>
                                    <a:pt x="79375" y="0"/>
                                  </a:lnTo>
                                  <a:close/>
                                  <a:moveTo>
                                    <a:pt x="101600" y="77470"/>
                                  </a:moveTo>
                                  <a:lnTo>
                                    <a:pt x="60325" y="77470"/>
                                  </a:lnTo>
                                  <a:lnTo>
                                    <a:pt x="86360" y="82550"/>
                                  </a:lnTo>
                                  <a:lnTo>
                                    <a:pt x="102235" y="93980"/>
                                  </a:lnTo>
                                  <a:lnTo>
                                    <a:pt x="109855" y="108585"/>
                                  </a:lnTo>
                                  <a:lnTo>
                                    <a:pt x="111760" y="121284"/>
                                  </a:lnTo>
                                  <a:lnTo>
                                    <a:pt x="109855" y="133985"/>
                                  </a:lnTo>
                                  <a:lnTo>
                                    <a:pt x="103505" y="146050"/>
                                  </a:lnTo>
                                  <a:lnTo>
                                    <a:pt x="91440" y="154940"/>
                                  </a:lnTo>
                                  <a:lnTo>
                                    <a:pt x="73025" y="158115"/>
                                  </a:lnTo>
                                  <a:lnTo>
                                    <a:pt x="108585" y="158115"/>
                                  </a:lnTo>
                                  <a:lnTo>
                                    <a:pt x="120650" y="151765"/>
                                  </a:lnTo>
                                  <a:lnTo>
                                    <a:pt x="131445" y="135890"/>
                                  </a:lnTo>
                                  <a:lnTo>
                                    <a:pt x="134620" y="119379"/>
                                  </a:lnTo>
                                  <a:lnTo>
                                    <a:pt x="130810" y="102235"/>
                                  </a:lnTo>
                                  <a:lnTo>
                                    <a:pt x="121920" y="89535"/>
                                  </a:lnTo>
                                  <a:lnTo>
                                    <a:pt x="108585" y="80010"/>
                                  </a:lnTo>
                                  <a:lnTo>
                                    <a:pt x="101600" y="77470"/>
                                  </a:lnTo>
                                  <a:close/>
                                  <a:moveTo>
                                    <a:pt x="110490" y="9525"/>
                                  </a:moveTo>
                                  <a:lnTo>
                                    <a:pt x="71755" y="9525"/>
                                  </a:lnTo>
                                  <a:lnTo>
                                    <a:pt x="81915" y="11430"/>
                                  </a:lnTo>
                                  <a:lnTo>
                                    <a:pt x="92075" y="17145"/>
                                  </a:lnTo>
                                  <a:lnTo>
                                    <a:pt x="100329" y="26670"/>
                                  </a:lnTo>
                                  <a:lnTo>
                                    <a:pt x="103505" y="41910"/>
                                  </a:lnTo>
                                  <a:lnTo>
                                    <a:pt x="101600" y="51435"/>
                                  </a:lnTo>
                                  <a:lnTo>
                                    <a:pt x="97790" y="59689"/>
                                  </a:lnTo>
                                  <a:lnTo>
                                    <a:pt x="91440" y="66040"/>
                                  </a:lnTo>
                                  <a:lnTo>
                                    <a:pt x="83185" y="71755"/>
                                  </a:lnTo>
                                  <a:lnTo>
                                    <a:pt x="96520" y="71755"/>
                                  </a:lnTo>
                                  <a:lnTo>
                                    <a:pt x="104140" y="67945"/>
                                  </a:lnTo>
                                  <a:lnTo>
                                    <a:pt x="114300" y="60324"/>
                                  </a:lnTo>
                                  <a:lnTo>
                                    <a:pt x="121285" y="50165"/>
                                  </a:lnTo>
                                  <a:lnTo>
                                    <a:pt x="123825" y="37465"/>
                                  </a:lnTo>
                                  <a:lnTo>
                                    <a:pt x="120650" y="22225"/>
                                  </a:lnTo>
                                  <a:lnTo>
                                    <a:pt x="111760" y="10160"/>
                                  </a:lnTo>
                                  <a:lnTo>
                                    <a:pt x="110490" y="9525"/>
                                  </a:lnTo>
                                  <a:close/>
                                </a:path>
                              </a:pathLst>
                            </a:custGeom>
                            <a:solidFill>
                              <a:srgbClr val="FFFFFF"/>
                            </a:solidFill>
                            <a:ln>
                              <a:noFill/>
                            </a:ln>
                          </wps:spPr>
                          <wps:bodyPr spcFirstLastPara="1" wrap="square" lIns="91425" tIns="91425" rIns="91425" bIns="91425" anchor="ctr" anchorCtr="0">
                            <a:noAutofit/>
                          </wps:bodyPr>
                        </wps:wsp>
                        <wps:wsp>
                          <wps:cNvPr id="29" name="Frihandsfigur 29"/>
                          <wps:cNvSpPr/>
                          <wps:spPr>
                            <a:xfrm>
                              <a:off x="2856865" y="1099820"/>
                              <a:ext cx="171450" cy="177800"/>
                            </a:xfrm>
                            <a:custGeom>
                              <a:avLst/>
                              <a:gdLst/>
                              <a:ahLst/>
                              <a:cxnLst/>
                              <a:rect l="l" t="t" r="r" b="b"/>
                              <a:pathLst>
                                <a:path w="171450" h="177800" extrusionOk="0">
                                  <a:moveTo>
                                    <a:pt x="88265" y="0"/>
                                  </a:moveTo>
                                  <a:lnTo>
                                    <a:pt x="52070" y="7620"/>
                                  </a:lnTo>
                                  <a:lnTo>
                                    <a:pt x="24130" y="27305"/>
                                  </a:lnTo>
                                  <a:lnTo>
                                    <a:pt x="6350" y="56515"/>
                                  </a:lnTo>
                                  <a:lnTo>
                                    <a:pt x="0" y="91439"/>
                                  </a:lnTo>
                                  <a:lnTo>
                                    <a:pt x="5715" y="127000"/>
                                  </a:lnTo>
                                  <a:lnTo>
                                    <a:pt x="21589" y="154305"/>
                                  </a:lnTo>
                                  <a:lnTo>
                                    <a:pt x="47625" y="171450"/>
                                  </a:lnTo>
                                  <a:lnTo>
                                    <a:pt x="83185" y="177800"/>
                                  </a:lnTo>
                                  <a:lnTo>
                                    <a:pt x="119380" y="170815"/>
                                  </a:lnTo>
                                  <a:lnTo>
                                    <a:pt x="121285" y="169545"/>
                                  </a:lnTo>
                                  <a:lnTo>
                                    <a:pt x="88900" y="169545"/>
                                  </a:lnTo>
                                  <a:lnTo>
                                    <a:pt x="65405" y="164465"/>
                                  </a:lnTo>
                                  <a:lnTo>
                                    <a:pt x="43815" y="149225"/>
                                  </a:lnTo>
                                  <a:lnTo>
                                    <a:pt x="28575" y="122555"/>
                                  </a:lnTo>
                                  <a:lnTo>
                                    <a:pt x="22225" y="84455"/>
                                  </a:lnTo>
                                  <a:lnTo>
                                    <a:pt x="26670" y="52070"/>
                                  </a:lnTo>
                                  <a:lnTo>
                                    <a:pt x="38735" y="28575"/>
                                  </a:lnTo>
                                  <a:lnTo>
                                    <a:pt x="57785" y="13970"/>
                                  </a:lnTo>
                                  <a:lnTo>
                                    <a:pt x="81915" y="8890"/>
                                  </a:lnTo>
                                  <a:lnTo>
                                    <a:pt x="127000" y="8890"/>
                                  </a:lnTo>
                                  <a:lnTo>
                                    <a:pt x="123190" y="6350"/>
                                  </a:lnTo>
                                  <a:lnTo>
                                    <a:pt x="88265" y="0"/>
                                  </a:lnTo>
                                  <a:close/>
                                  <a:moveTo>
                                    <a:pt x="127000" y="8890"/>
                                  </a:moveTo>
                                  <a:lnTo>
                                    <a:pt x="81915" y="8890"/>
                                  </a:lnTo>
                                  <a:lnTo>
                                    <a:pt x="106044" y="13970"/>
                                  </a:lnTo>
                                  <a:lnTo>
                                    <a:pt x="127000" y="29210"/>
                                  </a:lnTo>
                                  <a:lnTo>
                                    <a:pt x="142875" y="55245"/>
                                  </a:lnTo>
                                  <a:lnTo>
                                    <a:pt x="148590" y="93980"/>
                                  </a:lnTo>
                                  <a:lnTo>
                                    <a:pt x="144145" y="125730"/>
                                  </a:lnTo>
                                  <a:lnTo>
                                    <a:pt x="132080" y="149860"/>
                                  </a:lnTo>
                                  <a:lnTo>
                                    <a:pt x="113665" y="164465"/>
                                  </a:lnTo>
                                  <a:lnTo>
                                    <a:pt x="88900" y="169545"/>
                                  </a:lnTo>
                                  <a:lnTo>
                                    <a:pt x="121285" y="169545"/>
                                  </a:lnTo>
                                  <a:lnTo>
                                    <a:pt x="146685" y="151130"/>
                                  </a:lnTo>
                                  <a:lnTo>
                                    <a:pt x="165100" y="121920"/>
                                  </a:lnTo>
                                  <a:lnTo>
                                    <a:pt x="171450" y="86360"/>
                                  </a:lnTo>
                                  <a:lnTo>
                                    <a:pt x="165735" y="51435"/>
                                  </a:lnTo>
                                  <a:lnTo>
                                    <a:pt x="149225" y="24129"/>
                                  </a:lnTo>
                                  <a:lnTo>
                                    <a:pt x="127000" y="8890"/>
                                  </a:lnTo>
                                  <a:close/>
                                </a:path>
                              </a:pathLst>
                            </a:custGeom>
                            <a:solidFill>
                              <a:srgbClr val="FFFFFF"/>
                            </a:solidFill>
                            <a:ln>
                              <a:noFill/>
                            </a:ln>
                          </wps:spPr>
                          <wps:bodyPr spcFirstLastPara="1" wrap="square" lIns="91425" tIns="91425" rIns="91425" bIns="91425" anchor="ctr" anchorCtr="0">
                            <a:noAutofit/>
                          </wps:bodyPr>
                        </wps:wsp>
                        <wps:wsp>
                          <wps:cNvPr id="30" name="Frihandsfigur 30"/>
                          <wps:cNvSpPr/>
                          <wps:spPr>
                            <a:xfrm>
                              <a:off x="3028950" y="1104900"/>
                              <a:ext cx="153035" cy="168275"/>
                            </a:xfrm>
                            <a:custGeom>
                              <a:avLst/>
                              <a:gdLst/>
                              <a:ahLst/>
                              <a:cxnLst/>
                              <a:rect l="l" t="t" r="r" b="b"/>
                              <a:pathLst>
                                <a:path w="153035" h="168275" extrusionOk="0">
                                  <a:moveTo>
                                    <a:pt x="67945" y="160020"/>
                                  </a:moveTo>
                                  <a:lnTo>
                                    <a:pt x="6350" y="160020"/>
                                  </a:lnTo>
                                  <a:lnTo>
                                    <a:pt x="6350" y="167640"/>
                                  </a:lnTo>
                                  <a:lnTo>
                                    <a:pt x="67945" y="167640"/>
                                  </a:lnTo>
                                  <a:lnTo>
                                    <a:pt x="67945" y="160020"/>
                                  </a:lnTo>
                                  <a:close/>
                                  <a:moveTo>
                                    <a:pt x="88264" y="92075"/>
                                  </a:moveTo>
                                  <a:lnTo>
                                    <a:pt x="64770" y="92075"/>
                                  </a:lnTo>
                                  <a:lnTo>
                                    <a:pt x="93345" y="135890"/>
                                  </a:lnTo>
                                  <a:lnTo>
                                    <a:pt x="109220" y="158115"/>
                                  </a:lnTo>
                                  <a:lnTo>
                                    <a:pt x="117475" y="166370"/>
                                  </a:lnTo>
                                  <a:lnTo>
                                    <a:pt x="121919" y="167640"/>
                                  </a:lnTo>
                                  <a:lnTo>
                                    <a:pt x="152400" y="167640"/>
                                  </a:lnTo>
                                  <a:lnTo>
                                    <a:pt x="152400" y="160020"/>
                                  </a:lnTo>
                                  <a:lnTo>
                                    <a:pt x="146050" y="160020"/>
                                  </a:lnTo>
                                  <a:lnTo>
                                    <a:pt x="139700" y="157480"/>
                                  </a:lnTo>
                                  <a:lnTo>
                                    <a:pt x="129540" y="147955"/>
                                  </a:lnTo>
                                  <a:lnTo>
                                    <a:pt x="112395" y="125729"/>
                                  </a:lnTo>
                                  <a:lnTo>
                                    <a:pt x="88264" y="92075"/>
                                  </a:lnTo>
                                  <a:close/>
                                  <a:moveTo>
                                    <a:pt x="73660" y="0"/>
                                  </a:moveTo>
                                  <a:lnTo>
                                    <a:pt x="0" y="0"/>
                                  </a:lnTo>
                                  <a:lnTo>
                                    <a:pt x="0" y="8255"/>
                                  </a:lnTo>
                                  <a:lnTo>
                                    <a:pt x="15239" y="8255"/>
                                  </a:lnTo>
                                  <a:lnTo>
                                    <a:pt x="19684" y="10160"/>
                                  </a:lnTo>
                                  <a:lnTo>
                                    <a:pt x="21590" y="16510"/>
                                  </a:lnTo>
                                  <a:lnTo>
                                    <a:pt x="22860" y="27940"/>
                                  </a:lnTo>
                                  <a:lnTo>
                                    <a:pt x="22860" y="158115"/>
                                  </a:lnTo>
                                  <a:lnTo>
                                    <a:pt x="21590" y="160020"/>
                                  </a:lnTo>
                                  <a:lnTo>
                                    <a:pt x="52705" y="160020"/>
                                  </a:lnTo>
                                  <a:lnTo>
                                    <a:pt x="48894" y="158115"/>
                                  </a:lnTo>
                                  <a:lnTo>
                                    <a:pt x="46355" y="151765"/>
                                  </a:lnTo>
                                  <a:lnTo>
                                    <a:pt x="45720" y="139700"/>
                                  </a:lnTo>
                                  <a:lnTo>
                                    <a:pt x="45085" y="125729"/>
                                  </a:lnTo>
                                  <a:lnTo>
                                    <a:pt x="45085" y="92075"/>
                                  </a:lnTo>
                                  <a:lnTo>
                                    <a:pt x="88264" y="92075"/>
                                  </a:lnTo>
                                  <a:lnTo>
                                    <a:pt x="85725" y="88265"/>
                                  </a:lnTo>
                                  <a:lnTo>
                                    <a:pt x="99060" y="83820"/>
                                  </a:lnTo>
                                  <a:lnTo>
                                    <a:pt x="45085" y="83820"/>
                                  </a:lnTo>
                                  <a:lnTo>
                                    <a:pt x="45085" y="10160"/>
                                  </a:lnTo>
                                  <a:lnTo>
                                    <a:pt x="48894" y="9525"/>
                                  </a:lnTo>
                                  <a:lnTo>
                                    <a:pt x="107950" y="9525"/>
                                  </a:lnTo>
                                  <a:lnTo>
                                    <a:pt x="92075" y="2540"/>
                                  </a:lnTo>
                                  <a:lnTo>
                                    <a:pt x="73660" y="0"/>
                                  </a:lnTo>
                                  <a:close/>
                                  <a:moveTo>
                                    <a:pt x="107950" y="9525"/>
                                  </a:moveTo>
                                  <a:lnTo>
                                    <a:pt x="64770" y="9525"/>
                                  </a:lnTo>
                                  <a:lnTo>
                                    <a:pt x="80010" y="12700"/>
                                  </a:lnTo>
                                  <a:lnTo>
                                    <a:pt x="92710" y="20320"/>
                                  </a:lnTo>
                                  <a:lnTo>
                                    <a:pt x="100965" y="33020"/>
                                  </a:lnTo>
                                  <a:lnTo>
                                    <a:pt x="104140" y="49530"/>
                                  </a:lnTo>
                                  <a:lnTo>
                                    <a:pt x="100330" y="66040"/>
                                  </a:lnTo>
                                  <a:lnTo>
                                    <a:pt x="90170" y="76835"/>
                                  </a:lnTo>
                                  <a:lnTo>
                                    <a:pt x="75565" y="81915"/>
                                  </a:lnTo>
                                  <a:lnTo>
                                    <a:pt x="58419" y="83820"/>
                                  </a:lnTo>
                                  <a:lnTo>
                                    <a:pt x="99060" y="83820"/>
                                  </a:lnTo>
                                  <a:lnTo>
                                    <a:pt x="102235" y="83185"/>
                                  </a:lnTo>
                                  <a:lnTo>
                                    <a:pt x="114935" y="74295"/>
                                  </a:lnTo>
                                  <a:lnTo>
                                    <a:pt x="123825" y="61594"/>
                                  </a:lnTo>
                                  <a:lnTo>
                                    <a:pt x="127000" y="45720"/>
                                  </a:lnTo>
                                  <a:lnTo>
                                    <a:pt x="121919" y="24130"/>
                                  </a:lnTo>
                                  <a:lnTo>
                                    <a:pt x="109220" y="10160"/>
                                  </a:lnTo>
                                  <a:lnTo>
                                    <a:pt x="107950" y="9525"/>
                                  </a:lnTo>
                                  <a:close/>
                                </a:path>
                              </a:pathLst>
                            </a:custGeom>
                            <a:solidFill>
                              <a:srgbClr val="FFFFFF"/>
                            </a:solidFill>
                            <a:ln>
                              <a:noFill/>
                            </a:ln>
                          </wps:spPr>
                          <wps:bodyPr spcFirstLastPara="1" wrap="square" lIns="91425" tIns="91425" rIns="91425" bIns="91425" anchor="ctr" anchorCtr="0">
                            <a:noAutofit/>
                          </wps:bodyPr>
                        </wps:wsp>
                        <wps:wsp>
                          <wps:cNvPr id="31" name="Frihandsfigur 31"/>
                          <wps:cNvSpPr/>
                          <wps:spPr>
                            <a:xfrm>
                              <a:off x="3195320" y="1050290"/>
                              <a:ext cx="165100" cy="222885"/>
                            </a:xfrm>
                            <a:custGeom>
                              <a:avLst/>
                              <a:gdLst/>
                              <a:ahLst/>
                              <a:cxnLst/>
                              <a:rect l="l" t="t" r="r" b="b"/>
                              <a:pathLst>
                                <a:path w="165100" h="222885" extrusionOk="0">
                                  <a:moveTo>
                                    <a:pt x="53340" y="214630"/>
                                  </a:moveTo>
                                  <a:lnTo>
                                    <a:pt x="0" y="214630"/>
                                  </a:lnTo>
                                  <a:lnTo>
                                    <a:pt x="0" y="222250"/>
                                  </a:lnTo>
                                  <a:lnTo>
                                    <a:pt x="53340" y="222250"/>
                                  </a:lnTo>
                                  <a:lnTo>
                                    <a:pt x="53340" y="214630"/>
                                  </a:lnTo>
                                  <a:close/>
                                  <a:moveTo>
                                    <a:pt x="165100" y="214630"/>
                                  </a:moveTo>
                                  <a:lnTo>
                                    <a:pt x="105409" y="214630"/>
                                  </a:lnTo>
                                  <a:lnTo>
                                    <a:pt x="105409" y="222250"/>
                                  </a:lnTo>
                                  <a:lnTo>
                                    <a:pt x="165100" y="222250"/>
                                  </a:lnTo>
                                  <a:lnTo>
                                    <a:pt x="165100" y="214630"/>
                                  </a:lnTo>
                                  <a:close/>
                                  <a:moveTo>
                                    <a:pt x="98425" y="48895"/>
                                  </a:moveTo>
                                  <a:lnTo>
                                    <a:pt x="95885" y="48895"/>
                                  </a:lnTo>
                                  <a:lnTo>
                                    <a:pt x="81915" y="52070"/>
                                  </a:lnTo>
                                  <a:lnTo>
                                    <a:pt x="14605" y="210185"/>
                                  </a:lnTo>
                                  <a:lnTo>
                                    <a:pt x="13335" y="213995"/>
                                  </a:lnTo>
                                  <a:lnTo>
                                    <a:pt x="9525" y="214630"/>
                                  </a:lnTo>
                                  <a:lnTo>
                                    <a:pt x="33020" y="214630"/>
                                  </a:lnTo>
                                  <a:lnTo>
                                    <a:pt x="29845" y="213360"/>
                                  </a:lnTo>
                                  <a:lnTo>
                                    <a:pt x="30480" y="207645"/>
                                  </a:lnTo>
                                  <a:lnTo>
                                    <a:pt x="31750" y="199390"/>
                                  </a:lnTo>
                                  <a:lnTo>
                                    <a:pt x="35560" y="186690"/>
                                  </a:lnTo>
                                  <a:lnTo>
                                    <a:pt x="40640" y="172085"/>
                                  </a:lnTo>
                                  <a:lnTo>
                                    <a:pt x="45720" y="159385"/>
                                  </a:lnTo>
                                  <a:lnTo>
                                    <a:pt x="128270" y="159385"/>
                                  </a:lnTo>
                                  <a:lnTo>
                                    <a:pt x="124460" y="149860"/>
                                  </a:lnTo>
                                  <a:lnTo>
                                    <a:pt x="48895" y="149860"/>
                                  </a:lnTo>
                                  <a:lnTo>
                                    <a:pt x="78740" y="80010"/>
                                  </a:lnTo>
                                  <a:lnTo>
                                    <a:pt x="100329" y="80010"/>
                                  </a:lnTo>
                                  <a:lnTo>
                                    <a:pt x="95249" y="59690"/>
                                  </a:lnTo>
                                  <a:lnTo>
                                    <a:pt x="95249" y="54610"/>
                                  </a:lnTo>
                                  <a:lnTo>
                                    <a:pt x="99695" y="54610"/>
                                  </a:lnTo>
                                  <a:lnTo>
                                    <a:pt x="99695" y="49530"/>
                                  </a:lnTo>
                                  <a:lnTo>
                                    <a:pt x="98425" y="48895"/>
                                  </a:lnTo>
                                  <a:close/>
                                  <a:moveTo>
                                    <a:pt x="128270" y="159385"/>
                                  </a:moveTo>
                                  <a:lnTo>
                                    <a:pt x="105409" y="159385"/>
                                  </a:lnTo>
                                  <a:lnTo>
                                    <a:pt x="113030" y="180975"/>
                                  </a:lnTo>
                                  <a:lnTo>
                                    <a:pt x="122555" y="207645"/>
                                  </a:lnTo>
                                  <a:lnTo>
                                    <a:pt x="123825" y="212090"/>
                                  </a:lnTo>
                                  <a:lnTo>
                                    <a:pt x="123825" y="213995"/>
                                  </a:lnTo>
                                  <a:lnTo>
                                    <a:pt x="121920" y="214630"/>
                                  </a:lnTo>
                                  <a:lnTo>
                                    <a:pt x="156845" y="214630"/>
                                  </a:lnTo>
                                  <a:lnTo>
                                    <a:pt x="152400" y="213995"/>
                                  </a:lnTo>
                                  <a:lnTo>
                                    <a:pt x="148590" y="210820"/>
                                  </a:lnTo>
                                  <a:lnTo>
                                    <a:pt x="144780" y="204470"/>
                                  </a:lnTo>
                                  <a:lnTo>
                                    <a:pt x="140970" y="194310"/>
                                  </a:lnTo>
                                  <a:lnTo>
                                    <a:pt x="128270" y="159385"/>
                                  </a:lnTo>
                                  <a:close/>
                                  <a:moveTo>
                                    <a:pt x="100329" y="80010"/>
                                  </a:moveTo>
                                  <a:lnTo>
                                    <a:pt x="78740" y="80010"/>
                                  </a:lnTo>
                                  <a:lnTo>
                                    <a:pt x="101600" y="149860"/>
                                  </a:lnTo>
                                  <a:lnTo>
                                    <a:pt x="124460" y="149860"/>
                                  </a:lnTo>
                                  <a:lnTo>
                                    <a:pt x="113030" y="118110"/>
                                  </a:lnTo>
                                  <a:lnTo>
                                    <a:pt x="100329" y="80645"/>
                                  </a:lnTo>
                                  <a:lnTo>
                                    <a:pt x="100329" y="80010"/>
                                  </a:lnTo>
                                  <a:close/>
                                  <a:moveTo>
                                    <a:pt x="99695" y="54610"/>
                                  </a:moveTo>
                                  <a:lnTo>
                                    <a:pt x="95249" y="54610"/>
                                  </a:lnTo>
                                  <a:lnTo>
                                    <a:pt x="99695" y="54610"/>
                                  </a:lnTo>
                                  <a:lnTo>
                                    <a:pt x="99695" y="54610"/>
                                  </a:lnTo>
                                  <a:close/>
                                  <a:moveTo>
                                    <a:pt x="87630" y="0"/>
                                  </a:moveTo>
                                  <a:lnTo>
                                    <a:pt x="78740" y="1905"/>
                                  </a:lnTo>
                                  <a:lnTo>
                                    <a:pt x="71755" y="6985"/>
                                  </a:lnTo>
                                  <a:lnTo>
                                    <a:pt x="66675" y="13970"/>
                                  </a:lnTo>
                                  <a:lnTo>
                                    <a:pt x="64770" y="22860"/>
                                  </a:lnTo>
                                  <a:lnTo>
                                    <a:pt x="66675" y="31750"/>
                                  </a:lnTo>
                                  <a:lnTo>
                                    <a:pt x="71755" y="38735"/>
                                  </a:lnTo>
                                  <a:lnTo>
                                    <a:pt x="78740" y="43815"/>
                                  </a:lnTo>
                                  <a:lnTo>
                                    <a:pt x="87630" y="45720"/>
                                  </a:lnTo>
                                  <a:lnTo>
                                    <a:pt x="96520" y="43815"/>
                                  </a:lnTo>
                                  <a:lnTo>
                                    <a:pt x="104140" y="38735"/>
                                  </a:lnTo>
                                  <a:lnTo>
                                    <a:pt x="104775" y="37465"/>
                                  </a:lnTo>
                                  <a:lnTo>
                                    <a:pt x="80010" y="37465"/>
                                  </a:lnTo>
                                  <a:lnTo>
                                    <a:pt x="73025" y="31115"/>
                                  </a:lnTo>
                                  <a:lnTo>
                                    <a:pt x="73025" y="14605"/>
                                  </a:lnTo>
                                  <a:lnTo>
                                    <a:pt x="80010" y="8255"/>
                                  </a:lnTo>
                                  <a:lnTo>
                                    <a:pt x="104775" y="8255"/>
                                  </a:lnTo>
                                  <a:lnTo>
                                    <a:pt x="104140" y="6985"/>
                                  </a:lnTo>
                                  <a:lnTo>
                                    <a:pt x="96520" y="1905"/>
                                  </a:lnTo>
                                  <a:lnTo>
                                    <a:pt x="87630" y="0"/>
                                  </a:lnTo>
                                  <a:close/>
                                  <a:moveTo>
                                    <a:pt x="104775" y="8255"/>
                                  </a:moveTo>
                                  <a:lnTo>
                                    <a:pt x="95885" y="8255"/>
                                  </a:lnTo>
                                  <a:lnTo>
                                    <a:pt x="102235" y="14605"/>
                                  </a:lnTo>
                                  <a:lnTo>
                                    <a:pt x="102235" y="31115"/>
                                  </a:lnTo>
                                  <a:lnTo>
                                    <a:pt x="95885" y="37465"/>
                                  </a:lnTo>
                                  <a:lnTo>
                                    <a:pt x="104775" y="37465"/>
                                  </a:lnTo>
                                  <a:lnTo>
                                    <a:pt x="108585" y="31750"/>
                                  </a:lnTo>
                                  <a:lnTo>
                                    <a:pt x="110489" y="22860"/>
                                  </a:lnTo>
                                  <a:lnTo>
                                    <a:pt x="108585" y="13970"/>
                                  </a:lnTo>
                                  <a:lnTo>
                                    <a:pt x="104775" y="8255"/>
                                  </a:lnTo>
                                  <a:close/>
                                </a:path>
                              </a:pathLst>
                            </a:custGeom>
                            <a:solidFill>
                              <a:srgbClr val="FFFFFF"/>
                            </a:solidFill>
                            <a:ln>
                              <a:noFill/>
                            </a:ln>
                          </wps:spPr>
                          <wps:bodyPr spcFirstLastPara="1" wrap="square" lIns="91425" tIns="91425" rIns="91425" bIns="91425" anchor="ctr" anchorCtr="0">
                            <a:noAutofit/>
                          </wps:bodyPr>
                        </wps:wsp>
                        <wps:wsp>
                          <wps:cNvPr id="32" name="Frihandsfigur 32"/>
                          <wps:cNvSpPr/>
                          <wps:spPr>
                            <a:xfrm>
                              <a:off x="3374390" y="1099820"/>
                              <a:ext cx="109220" cy="177800"/>
                            </a:xfrm>
                            <a:custGeom>
                              <a:avLst/>
                              <a:gdLst/>
                              <a:ahLst/>
                              <a:cxnLst/>
                              <a:rect l="l" t="t" r="r" b="b"/>
                              <a:pathLst>
                                <a:path w="109220" h="177800" extrusionOk="0">
                                  <a:moveTo>
                                    <a:pt x="5715" y="142875"/>
                                  </a:moveTo>
                                  <a:lnTo>
                                    <a:pt x="635" y="142875"/>
                                  </a:lnTo>
                                  <a:lnTo>
                                    <a:pt x="0" y="144145"/>
                                  </a:lnTo>
                                  <a:lnTo>
                                    <a:pt x="0" y="148590"/>
                                  </a:lnTo>
                                  <a:lnTo>
                                    <a:pt x="635" y="154305"/>
                                  </a:lnTo>
                                  <a:lnTo>
                                    <a:pt x="3810" y="170815"/>
                                  </a:lnTo>
                                  <a:lnTo>
                                    <a:pt x="13335" y="173990"/>
                                  </a:lnTo>
                                  <a:lnTo>
                                    <a:pt x="24130" y="175895"/>
                                  </a:lnTo>
                                  <a:lnTo>
                                    <a:pt x="34925" y="177800"/>
                                  </a:lnTo>
                                  <a:lnTo>
                                    <a:pt x="45085" y="177800"/>
                                  </a:lnTo>
                                  <a:lnTo>
                                    <a:pt x="73025" y="173355"/>
                                  </a:lnTo>
                                  <a:lnTo>
                                    <a:pt x="80645" y="168275"/>
                                  </a:lnTo>
                                  <a:lnTo>
                                    <a:pt x="48260" y="168275"/>
                                  </a:lnTo>
                                  <a:lnTo>
                                    <a:pt x="36830" y="167640"/>
                                  </a:lnTo>
                                  <a:lnTo>
                                    <a:pt x="24130" y="163830"/>
                                  </a:lnTo>
                                  <a:lnTo>
                                    <a:pt x="12700" y="157480"/>
                                  </a:lnTo>
                                  <a:lnTo>
                                    <a:pt x="6985" y="147955"/>
                                  </a:lnTo>
                                  <a:lnTo>
                                    <a:pt x="6350" y="146050"/>
                                  </a:lnTo>
                                  <a:lnTo>
                                    <a:pt x="5715" y="142875"/>
                                  </a:lnTo>
                                  <a:close/>
                                  <a:moveTo>
                                    <a:pt x="65404" y="0"/>
                                  </a:moveTo>
                                  <a:lnTo>
                                    <a:pt x="43815" y="3175"/>
                                  </a:lnTo>
                                  <a:lnTo>
                                    <a:pt x="24765" y="12700"/>
                                  </a:lnTo>
                                  <a:lnTo>
                                    <a:pt x="10795" y="27940"/>
                                  </a:lnTo>
                                  <a:lnTo>
                                    <a:pt x="5080" y="48259"/>
                                  </a:lnTo>
                                  <a:lnTo>
                                    <a:pt x="10160" y="68580"/>
                                  </a:lnTo>
                                  <a:lnTo>
                                    <a:pt x="22860" y="82550"/>
                                  </a:lnTo>
                                  <a:lnTo>
                                    <a:pt x="37465" y="90805"/>
                                  </a:lnTo>
                                  <a:lnTo>
                                    <a:pt x="49530" y="95250"/>
                                  </a:lnTo>
                                  <a:lnTo>
                                    <a:pt x="66675" y="102234"/>
                                  </a:lnTo>
                                  <a:lnTo>
                                    <a:pt x="80010" y="110490"/>
                                  </a:lnTo>
                                  <a:lnTo>
                                    <a:pt x="88265" y="120650"/>
                                  </a:lnTo>
                                  <a:lnTo>
                                    <a:pt x="90805" y="133985"/>
                                  </a:lnTo>
                                  <a:lnTo>
                                    <a:pt x="86995" y="149225"/>
                                  </a:lnTo>
                                  <a:lnTo>
                                    <a:pt x="77470" y="160020"/>
                                  </a:lnTo>
                                  <a:lnTo>
                                    <a:pt x="63500" y="166370"/>
                                  </a:lnTo>
                                  <a:lnTo>
                                    <a:pt x="48260" y="168275"/>
                                  </a:lnTo>
                                  <a:lnTo>
                                    <a:pt x="80645" y="168275"/>
                                  </a:lnTo>
                                  <a:lnTo>
                                    <a:pt x="92710" y="160655"/>
                                  </a:lnTo>
                                  <a:lnTo>
                                    <a:pt x="104775" y="144145"/>
                                  </a:lnTo>
                                  <a:lnTo>
                                    <a:pt x="108585" y="126365"/>
                                  </a:lnTo>
                                  <a:lnTo>
                                    <a:pt x="105410" y="107949"/>
                                  </a:lnTo>
                                  <a:lnTo>
                                    <a:pt x="96520" y="94615"/>
                                  </a:lnTo>
                                  <a:lnTo>
                                    <a:pt x="80645" y="83820"/>
                                  </a:lnTo>
                                  <a:lnTo>
                                    <a:pt x="58419" y="74930"/>
                                  </a:lnTo>
                                  <a:lnTo>
                                    <a:pt x="45720" y="69850"/>
                                  </a:lnTo>
                                  <a:lnTo>
                                    <a:pt x="34290" y="62865"/>
                                  </a:lnTo>
                                  <a:lnTo>
                                    <a:pt x="25400" y="53340"/>
                                  </a:lnTo>
                                  <a:lnTo>
                                    <a:pt x="22225" y="40005"/>
                                  </a:lnTo>
                                  <a:lnTo>
                                    <a:pt x="25400" y="27305"/>
                                  </a:lnTo>
                                  <a:lnTo>
                                    <a:pt x="33655" y="17780"/>
                                  </a:lnTo>
                                  <a:lnTo>
                                    <a:pt x="45085" y="11429"/>
                                  </a:lnTo>
                                  <a:lnTo>
                                    <a:pt x="57785" y="9525"/>
                                  </a:lnTo>
                                  <a:lnTo>
                                    <a:pt x="95250" y="9525"/>
                                  </a:lnTo>
                                  <a:lnTo>
                                    <a:pt x="95250" y="5080"/>
                                  </a:lnTo>
                                  <a:lnTo>
                                    <a:pt x="88265" y="2540"/>
                                  </a:lnTo>
                                  <a:lnTo>
                                    <a:pt x="81280" y="1270"/>
                                  </a:lnTo>
                                  <a:lnTo>
                                    <a:pt x="73660" y="635"/>
                                  </a:lnTo>
                                  <a:lnTo>
                                    <a:pt x="65404" y="0"/>
                                  </a:lnTo>
                                  <a:close/>
                                  <a:moveTo>
                                    <a:pt x="95250" y="9525"/>
                                  </a:moveTo>
                                  <a:lnTo>
                                    <a:pt x="57785" y="9525"/>
                                  </a:lnTo>
                                  <a:lnTo>
                                    <a:pt x="66040" y="10160"/>
                                  </a:lnTo>
                                  <a:lnTo>
                                    <a:pt x="76200" y="12700"/>
                                  </a:lnTo>
                                  <a:lnTo>
                                    <a:pt x="85090" y="17145"/>
                                  </a:lnTo>
                                  <a:lnTo>
                                    <a:pt x="89535" y="24129"/>
                                  </a:lnTo>
                                  <a:lnTo>
                                    <a:pt x="90170" y="27940"/>
                                  </a:lnTo>
                                  <a:lnTo>
                                    <a:pt x="95250" y="27940"/>
                                  </a:lnTo>
                                  <a:lnTo>
                                    <a:pt x="95885" y="26670"/>
                                  </a:lnTo>
                                  <a:lnTo>
                                    <a:pt x="95885" y="17145"/>
                                  </a:lnTo>
                                  <a:lnTo>
                                    <a:pt x="95250" y="11429"/>
                                  </a:lnTo>
                                  <a:lnTo>
                                    <a:pt x="95250" y="9525"/>
                                  </a:lnTo>
                                  <a:close/>
                                </a:path>
                              </a:pathLst>
                            </a:custGeom>
                            <a:solidFill>
                              <a:srgbClr val="FFFFFF"/>
                            </a:solidFill>
                            <a:ln>
                              <a:noFill/>
                            </a:ln>
                          </wps:spPr>
                          <wps:bodyPr spcFirstLastPara="1" wrap="square" lIns="91425" tIns="91425" rIns="91425" bIns="91425" anchor="ctr" anchorCtr="0">
                            <a:noAutofit/>
                          </wps:bodyPr>
                        </wps:wsp>
                        <wps:wsp>
                          <wps:cNvPr id="33" name="Frihandsfigur 33"/>
                          <wps:cNvSpPr/>
                          <wps:spPr>
                            <a:xfrm>
                              <a:off x="2812415" y="1356995"/>
                              <a:ext cx="109220" cy="177800"/>
                            </a:xfrm>
                            <a:custGeom>
                              <a:avLst/>
                              <a:gdLst/>
                              <a:ahLst/>
                              <a:cxnLst/>
                              <a:rect l="l" t="t" r="r" b="b"/>
                              <a:pathLst>
                                <a:path w="109220" h="177800" extrusionOk="0">
                                  <a:moveTo>
                                    <a:pt x="6350" y="142875"/>
                                  </a:moveTo>
                                  <a:lnTo>
                                    <a:pt x="1270" y="142875"/>
                                  </a:lnTo>
                                  <a:lnTo>
                                    <a:pt x="0" y="144145"/>
                                  </a:lnTo>
                                  <a:lnTo>
                                    <a:pt x="0" y="147955"/>
                                  </a:lnTo>
                                  <a:lnTo>
                                    <a:pt x="1270" y="153670"/>
                                  </a:lnTo>
                                  <a:lnTo>
                                    <a:pt x="4445" y="170180"/>
                                  </a:lnTo>
                                  <a:lnTo>
                                    <a:pt x="13970" y="173355"/>
                                  </a:lnTo>
                                  <a:lnTo>
                                    <a:pt x="24765" y="175895"/>
                                  </a:lnTo>
                                  <a:lnTo>
                                    <a:pt x="34925" y="177165"/>
                                  </a:lnTo>
                                  <a:lnTo>
                                    <a:pt x="45720" y="177800"/>
                                  </a:lnTo>
                                  <a:lnTo>
                                    <a:pt x="73660" y="172720"/>
                                  </a:lnTo>
                                  <a:lnTo>
                                    <a:pt x="81280" y="168275"/>
                                  </a:lnTo>
                                  <a:lnTo>
                                    <a:pt x="48895" y="168275"/>
                                  </a:lnTo>
                                  <a:lnTo>
                                    <a:pt x="37465" y="167005"/>
                                  </a:lnTo>
                                  <a:lnTo>
                                    <a:pt x="24765" y="163195"/>
                                  </a:lnTo>
                                  <a:lnTo>
                                    <a:pt x="13335" y="156845"/>
                                  </a:lnTo>
                                  <a:lnTo>
                                    <a:pt x="7620" y="147955"/>
                                  </a:lnTo>
                                  <a:lnTo>
                                    <a:pt x="6985" y="145415"/>
                                  </a:lnTo>
                                  <a:lnTo>
                                    <a:pt x="6350" y="142875"/>
                                  </a:lnTo>
                                  <a:close/>
                                  <a:moveTo>
                                    <a:pt x="66040" y="0"/>
                                  </a:moveTo>
                                  <a:lnTo>
                                    <a:pt x="44450" y="3175"/>
                                  </a:lnTo>
                                  <a:lnTo>
                                    <a:pt x="25400" y="12064"/>
                                  </a:lnTo>
                                  <a:lnTo>
                                    <a:pt x="11430" y="27305"/>
                                  </a:lnTo>
                                  <a:lnTo>
                                    <a:pt x="5715" y="48259"/>
                                  </a:lnTo>
                                  <a:lnTo>
                                    <a:pt x="10795" y="68580"/>
                                  </a:lnTo>
                                  <a:lnTo>
                                    <a:pt x="23495" y="81915"/>
                                  </a:lnTo>
                                  <a:lnTo>
                                    <a:pt x="38100" y="90170"/>
                                  </a:lnTo>
                                  <a:lnTo>
                                    <a:pt x="50165" y="94615"/>
                                  </a:lnTo>
                                  <a:lnTo>
                                    <a:pt x="67310" y="102234"/>
                                  </a:lnTo>
                                  <a:lnTo>
                                    <a:pt x="80645" y="110490"/>
                                  </a:lnTo>
                                  <a:lnTo>
                                    <a:pt x="88265" y="120650"/>
                                  </a:lnTo>
                                  <a:lnTo>
                                    <a:pt x="91440" y="133985"/>
                                  </a:lnTo>
                                  <a:lnTo>
                                    <a:pt x="87630" y="149225"/>
                                  </a:lnTo>
                                  <a:lnTo>
                                    <a:pt x="78105" y="160020"/>
                                  </a:lnTo>
                                  <a:lnTo>
                                    <a:pt x="64135" y="165735"/>
                                  </a:lnTo>
                                  <a:lnTo>
                                    <a:pt x="48895" y="168275"/>
                                  </a:lnTo>
                                  <a:lnTo>
                                    <a:pt x="81280" y="168275"/>
                                  </a:lnTo>
                                  <a:lnTo>
                                    <a:pt x="93345" y="160020"/>
                                  </a:lnTo>
                                  <a:lnTo>
                                    <a:pt x="105410" y="143510"/>
                                  </a:lnTo>
                                  <a:lnTo>
                                    <a:pt x="109220" y="125730"/>
                                  </a:lnTo>
                                  <a:lnTo>
                                    <a:pt x="106045" y="107315"/>
                                  </a:lnTo>
                                  <a:lnTo>
                                    <a:pt x="96520" y="93980"/>
                                  </a:lnTo>
                                  <a:lnTo>
                                    <a:pt x="81280" y="83820"/>
                                  </a:lnTo>
                                  <a:lnTo>
                                    <a:pt x="59054" y="74295"/>
                                  </a:lnTo>
                                  <a:lnTo>
                                    <a:pt x="46355" y="69215"/>
                                  </a:lnTo>
                                  <a:lnTo>
                                    <a:pt x="34925" y="62865"/>
                                  </a:lnTo>
                                  <a:lnTo>
                                    <a:pt x="26035" y="53340"/>
                                  </a:lnTo>
                                  <a:lnTo>
                                    <a:pt x="22860" y="40005"/>
                                  </a:lnTo>
                                  <a:lnTo>
                                    <a:pt x="26035" y="26670"/>
                                  </a:lnTo>
                                  <a:lnTo>
                                    <a:pt x="34290" y="17145"/>
                                  </a:lnTo>
                                  <a:lnTo>
                                    <a:pt x="45720" y="11429"/>
                                  </a:lnTo>
                                  <a:lnTo>
                                    <a:pt x="58419" y="9525"/>
                                  </a:lnTo>
                                  <a:lnTo>
                                    <a:pt x="95885" y="9525"/>
                                  </a:lnTo>
                                  <a:lnTo>
                                    <a:pt x="95885" y="5080"/>
                                  </a:lnTo>
                                  <a:lnTo>
                                    <a:pt x="88900" y="2540"/>
                                  </a:lnTo>
                                  <a:lnTo>
                                    <a:pt x="81915" y="635"/>
                                  </a:lnTo>
                                  <a:lnTo>
                                    <a:pt x="73660" y="0"/>
                                  </a:lnTo>
                                  <a:lnTo>
                                    <a:pt x="66040" y="0"/>
                                  </a:lnTo>
                                  <a:close/>
                                  <a:moveTo>
                                    <a:pt x="95885" y="9525"/>
                                  </a:moveTo>
                                  <a:lnTo>
                                    <a:pt x="58419" y="9525"/>
                                  </a:lnTo>
                                  <a:lnTo>
                                    <a:pt x="66675" y="10160"/>
                                  </a:lnTo>
                                  <a:lnTo>
                                    <a:pt x="76835" y="12064"/>
                                  </a:lnTo>
                                  <a:lnTo>
                                    <a:pt x="85725" y="16510"/>
                                  </a:lnTo>
                                  <a:lnTo>
                                    <a:pt x="90170" y="23495"/>
                                  </a:lnTo>
                                  <a:lnTo>
                                    <a:pt x="90805" y="27305"/>
                                  </a:lnTo>
                                  <a:lnTo>
                                    <a:pt x="95885" y="27305"/>
                                  </a:lnTo>
                                  <a:lnTo>
                                    <a:pt x="96520" y="26035"/>
                                  </a:lnTo>
                                  <a:lnTo>
                                    <a:pt x="96520" y="16510"/>
                                  </a:lnTo>
                                  <a:lnTo>
                                    <a:pt x="95885" y="11429"/>
                                  </a:lnTo>
                                  <a:lnTo>
                                    <a:pt x="95885" y="9525"/>
                                  </a:lnTo>
                                  <a:close/>
                                </a:path>
                              </a:pathLst>
                            </a:custGeom>
                            <a:solidFill>
                              <a:srgbClr val="FFFFFF"/>
                            </a:solidFill>
                            <a:ln>
                              <a:noFill/>
                            </a:ln>
                          </wps:spPr>
                          <wps:bodyPr spcFirstLastPara="1" wrap="square" lIns="91425" tIns="91425" rIns="91425" bIns="91425" anchor="ctr" anchorCtr="0">
                            <a:noAutofit/>
                          </wps:bodyPr>
                        </wps:wsp>
                        <wps:wsp>
                          <wps:cNvPr id="34" name="Frihandsfigur 34"/>
                          <wps:cNvSpPr/>
                          <wps:spPr>
                            <a:xfrm>
                              <a:off x="2921635" y="1362075"/>
                              <a:ext cx="146685" cy="168275"/>
                            </a:xfrm>
                            <a:custGeom>
                              <a:avLst/>
                              <a:gdLst/>
                              <a:ahLst/>
                              <a:cxnLst/>
                              <a:rect l="l" t="t" r="r" b="b"/>
                              <a:pathLst>
                                <a:path w="146685" h="168275" extrusionOk="0">
                                  <a:moveTo>
                                    <a:pt x="111760" y="159385"/>
                                  </a:moveTo>
                                  <a:lnTo>
                                    <a:pt x="38100" y="159385"/>
                                  </a:lnTo>
                                  <a:lnTo>
                                    <a:pt x="38100" y="167640"/>
                                  </a:lnTo>
                                  <a:lnTo>
                                    <a:pt x="111760" y="167640"/>
                                  </a:lnTo>
                                  <a:lnTo>
                                    <a:pt x="111760" y="159385"/>
                                  </a:lnTo>
                                  <a:close/>
                                  <a:moveTo>
                                    <a:pt x="83820" y="9525"/>
                                  </a:moveTo>
                                  <a:lnTo>
                                    <a:pt x="61595" y="9525"/>
                                  </a:lnTo>
                                  <a:lnTo>
                                    <a:pt x="61595" y="157480"/>
                                  </a:lnTo>
                                  <a:lnTo>
                                    <a:pt x="60325" y="159385"/>
                                  </a:lnTo>
                                  <a:lnTo>
                                    <a:pt x="91440" y="159385"/>
                                  </a:lnTo>
                                  <a:lnTo>
                                    <a:pt x="87630" y="157480"/>
                                  </a:lnTo>
                                  <a:lnTo>
                                    <a:pt x="85090" y="151130"/>
                                  </a:lnTo>
                                  <a:lnTo>
                                    <a:pt x="84455" y="139700"/>
                                  </a:lnTo>
                                  <a:lnTo>
                                    <a:pt x="83820" y="122554"/>
                                  </a:lnTo>
                                  <a:lnTo>
                                    <a:pt x="83820" y="9525"/>
                                  </a:lnTo>
                                  <a:close/>
                                  <a:moveTo>
                                    <a:pt x="138430" y="0"/>
                                  </a:moveTo>
                                  <a:lnTo>
                                    <a:pt x="6985" y="0"/>
                                  </a:lnTo>
                                  <a:lnTo>
                                    <a:pt x="3175" y="10795"/>
                                  </a:lnTo>
                                  <a:lnTo>
                                    <a:pt x="0" y="22225"/>
                                  </a:lnTo>
                                  <a:lnTo>
                                    <a:pt x="0" y="25400"/>
                                  </a:lnTo>
                                  <a:lnTo>
                                    <a:pt x="1270" y="26670"/>
                                  </a:lnTo>
                                  <a:lnTo>
                                    <a:pt x="5080" y="26670"/>
                                  </a:lnTo>
                                  <a:lnTo>
                                    <a:pt x="5715" y="24130"/>
                                  </a:lnTo>
                                  <a:lnTo>
                                    <a:pt x="6350" y="22860"/>
                                  </a:lnTo>
                                  <a:lnTo>
                                    <a:pt x="10795" y="17145"/>
                                  </a:lnTo>
                                  <a:lnTo>
                                    <a:pt x="20320" y="12700"/>
                                  </a:lnTo>
                                  <a:lnTo>
                                    <a:pt x="34925" y="10160"/>
                                  </a:lnTo>
                                  <a:lnTo>
                                    <a:pt x="55245" y="9525"/>
                                  </a:lnTo>
                                  <a:lnTo>
                                    <a:pt x="141605" y="9525"/>
                                  </a:lnTo>
                                  <a:lnTo>
                                    <a:pt x="138430" y="0"/>
                                  </a:lnTo>
                                  <a:close/>
                                  <a:moveTo>
                                    <a:pt x="141605" y="9525"/>
                                  </a:moveTo>
                                  <a:lnTo>
                                    <a:pt x="90805" y="9525"/>
                                  </a:lnTo>
                                  <a:lnTo>
                                    <a:pt x="111125" y="10160"/>
                                  </a:lnTo>
                                  <a:lnTo>
                                    <a:pt x="125730" y="12700"/>
                                  </a:lnTo>
                                  <a:lnTo>
                                    <a:pt x="134620" y="17145"/>
                                  </a:lnTo>
                                  <a:lnTo>
                                    <a:pt x="139065" y="22860"/>
                                  </a:lnTo>
                                  <a:lnTo>
                                    <a:pt x="139700" y="24130"/>
                                  </a:lnTo>
                                  <a:lnTo>
                                    <a:pt x="140970" y="26670"/>
                                  </a:lnTo>
                                  <a:lnTo>
                                    <a:pt x="144780" y="26670"/>
                                  </a:lnTo>
                                  <a:lnTo>
                                    <a:pt x="146050" y="25400"/>
                                  </a:lnTo>
                                  <a:lnTo>
                                    <a:pt x="146050" y="22225"/>
                                  </a:lnTo>
                                  <a:lnTo>
                                    <a:pt x="142240" y="10160"/>
                                  </a:lnTo>
                                  <a:lnTo>
                                    <a:pt x="141605" y="9525"/>
                                  </a:lnTo>
                                  <a:close/>
                                </a:path>
                              </a:pathLst>
                            </a:custGeom>
                            <a:solidFill>
                              <a:srgbClr val="FFFFFF"/>
                            </a:solidFill>
                            <a:ln>
                              <a:noFill/>
                            </a:ln>
                          </wps:spPr>
                          <wps:bodyPr spcFirstLastPara="1" wrap="square" lIns="91425" tIns="91425" rIns="91425" bIns="91425" anchor="ctr" anchorCtr="0">
                            <a:noAutofit/>
                          </wps:bodyPr>
                        </wps:wsp>
                        <wps:wsp>
                          <wps:cNvPr id="35" name="Frihandsfigur 35"/>
                          <wps:cNvSpPr/>
                          <wps:spPr>
                            <a:xfrm>
                              <a:off x="3046095" y="1356360"/>
                              <a:ext cx="165100" cy="173990"/>
                            </a:xfrm>
                            <a:custGeom>
                              <a:avLst/>
                              <a:gdLst/>
                              <a:ahLst/>
                              <a:cxnLst/>
                              <a:rect l="l" t="t" r="r" b="b"/>
                              <a:pathLst>
                                <a:path w="165100" h="173990" extrusionOk="0">
                                  <a:moveTo>
                                    <a:pt x="53340" y="165735"/>
                                  </a:moveTo>
                                  <a:lnTo>
                                    <a:pt x="0" y="165735"/>
                                  </a:lnTo>
                                  <a:lnTo>
                                    <a:pt x="0" y="173990"/>
                                  </a:lnTo>
                                  <a:lnTo>
                                    <a:pt x="53340" y="173990"/>
                                  </a:lnTo>
                                  <a:lnTo>
                                    <a:pt x="53340" y="165735"/>
                                  </a:lnTo>
                                  <a:close/>
                                  <a:moveTo>
                                    <a:pt x="165100" y="165735"/>
                                  </a:moveTo>
                                  <a:lnTo>
                                    <a:pt x="106045" y="165735"/>
                                  </a:lnTo>
                                  <a:lnTo>
                                    <a:pt x="106045" y="173990"/>
                                  </a:lnTo>
                                  <a:lnTo>
                                    <a:pt x="165100" y="173990"/>
                                  </a:lnTo>
                                  <a:lnTo>
                                    <a:pt x="165100" y="165735"/>
                                  </a:lnTo>
                                  <a:close/>
                                  <a:moveTo>
                                    <a:pt x="98425" y="0"/>
                                  </a:moveTo>
                                  <a:lnTo>
                                    <a:pt x="95885" y="0"/>
                                  </a:lnTo>
                                  <a:lnTo>
                                    <a:pt x="81915" y="3174"/>
                                  </a:lnTo>
                                  <a:lnTo>
                                    <a:pt x="15240" y="161925"/>
                                  </a:lnTo>
                                  <a:lnTo>
                                    <a:pt x="13335" y="165100"/>
                                  </a:lnTo>
                                  <a:lnTo>
                                    <a:pt x="9525" y="165735"/>
                                  </a:lnTo>
                                  <a:lnTo>
                                    <a:pt x="33020" y="165735"/>
                                  </a:lnTo>
                                  <a:lnTo>
                                    <a:pt x="30480" y="164465"/>
                                  </a:lnTo>
                                  <a:lnTo>
                                    <a:pt x="30480" y="158750"/>
                                  </a:lnTo>
                                  <a:lnTo>
                                    <a:pt x="31750" y="150495"/>
                                  </a:lnTo>
                                  <a:lnTo>
                                    <a:pt x="35560" y="137795"/>
                                  </a:lnTo>
                                  <a:lnTo>
                                    <a:pt x="40640" y="123825"/>
                                  </a:lnTo>
                                  <a:lnTo>
                                    <a:pt x="45720" y="111125"/>
                                  </a:lnTo>
                                  <a:lnTo>
                                    <a:pt x="128270" y="111125"/>
                                  </a:lnTo>
                                  <a:lnTo>
                                    <a:pt x="124460" y="101599"/>
                                  </a:lnTo>
                                  <a:lnTo>
                                    <a:pt x="49530" y="101599"/>
                                  </a:lnTo>
                                  <a:lnTo>
                                    <a:pt x="78740" y="31115"/>
                                  </a:lnTo>
                                  <a:lnTo>
                                    <a:pt x="100329" y="31115"/>
                                  </a:lnTo>
                                  <a:lnTo>
                                    <a:pt x="95249" y="10795"/>
                                  </a:lnTo>
                                  <a:lnTo>
                                    <a:pt x="95249" y="5715"/>
                                  </a:lnTo>
                                  <a:lnTo>
                                    <a:pt x="99695" y="5715"/>
                                  </a:lnTo>
                                  <a:lnTo>
                                    <a:pt x="99695" y="635"/>
                                  </a:lnTo>
                                  <a:lnTo>
                                    <a:pt x="98425" y="0"/>
                                  </a:lnTo>
                                  <a:close/>
                                  <a:moveTo>
                                    <a:pt x="128270" y="111125"/>
                                  </a:moveTo>
                                  <a:lnTo>
                                    <a:pt x="105409" y="111125"/>
                                  </a:lnTo>
                                  <a:lnTo>
                                    <a:pt x="113030" y="132080"/>
                                  </a:lnTo>
                                  <a:lnTo>
                                    <a:pt x="122555" y="158750"/>
                                  </a:lnTo>
                                  <a:lnTo>
                                    <a:pt x="123825" y="163195"/>
                                  </a:lnTo>
                                  <a:lnTo>
                                    <a:pt x="123825" y="165100"/>
                                  </a:lnTo>
                                  <a:lnTo>
                                    <a:pt x="121920" y="165735"/>
                                  </a:lnTo>
                                  <a:lnTo>
                                    <a:pt x="156845" y="165735"/>
                                  </a:lnTo>
                                  <a:lnTo>
                                    <a:pt x="152400" y="165100"/>
                                  </a:lnTo>
                                  <a:lnTo>
                                    <a:pt x="148590" y="161925"/>
                                  </a:lnTo>
                                  <a:lnTo>
                                    <a:pt x="144780" y="155575"/>
                                  </a:lnTo>
                                  <a:lnTo>
                                    <a:pt x="140970" y="145415"/>
                                  </a:lnTo>
                                  <a:lnTo>
                                    <a:pt x="128270" y="111125"/>
                                  </a:lnTo>
                                  <a:close/>
                                  <a:moveTo>
                                    <a:pt x="100329" y="31115"/>
                                  </a:moveTo>
                                  <a:lnTo>
                                    <a:pt x="78740" y="31115"/>
                                  </a:lnTo>
                                  <a:lnTo>
                                    <a:pt x="101600" y="101599"/>
                                  </a:lnTo>
                                  <a:lnTo>
                                    <a:pt x="124460" y="101599"/>
                                  </a:lnTo>
                                  <a:lnTo>
                                    <a:pt x="113030" y="69215"/>
                                  </a:lnTo>
                                  <a:lnTo>
                                    <a:pt x="100329" y="31750"/>
                                  </a:lnTo>
                                  <a:lnTo>
                                    <a:pt x="100329" y="31115"/>
                                  </a:lnTo>
                                  <a:close/>
                                  <a:moveTo>
                                    <a:pt x="99695" y="5715"/>
                                  </a:moveTo>
                                  <a:lnTo>
                                    <a:pt x="95249" y="5715"/>
                                  </a:lnTo>
                                  <a:lnTo>
                                    <a:pt x="99695" y="6349"/>
                                  </a:lnTo>
                                  <a:lnTo>
                                    <a:pt x="99695" y="5715"/>
                                  </a:lnTo>
                                  <a:close/>
                                </a:path>
                              </a:pathLst>
                            </a:custGeom>
                            <a:solidFill>
                              <a:srgbClr val="FFFFFF"/>
                            </a:solidFill>
                            <a:ln>
                              <a:noFill/>
                            </a:ln>
                          </wps:spPr>
                          <wps:bodyPr spcFirstLastPara="1" wrap="square" lIns="91425" tIns="91425" rIns="91425" bIns="91425" anchor="ctr" anchorCtr="0">
                            <a:noAutofit/>
                          </wps:bodyPr>
                        </wps:wsp>
                        <wps:wsp>
                          <wps:cNvPr id="36" name="Frihandsfigur 36"/>
                          <wps:cNvSpPr/>
                          <wps:spPr>
                            <a:xfrm>
                              <a:off x="3216275" y="1362075"/>
                              <a:ext cx="165100" cy="168275"/>
                            </a:xfrm>
                            <a:custGeom>
                              <a:avLst/>
                              <a:gdLst/>
                              <a:ahLst/>
                              <a:cxnLst/>
                              <a:rect l="l" t="t" r="r" b="b"/>
                              <a:pathLst>
                                <a:path w="165100" h="168275" extrusionOk="0">
                                  <a:moveTo>
                                    <a:pt x="77470" y="0"/>
                                  </a:moveTo>
                                  <a:lnTo>
                                    <a:pt x="0" y="0"/>
                                  </a:lnTo>
                                  <a:lnTo>
                                    <a:pt x="0" y="7619"/>
                                  </a:lnTo>
                                  <a:lnTo>
                                    <a:pt x="15875" y="7619"/>
                                  </a:lnTo>
                                  <a:lnTo>
                                    <a:pt x="19685" y="9525"/>
                                  </a:lnTo>
                                  <a:lnTo>
                                    <a:pt x="21590" y="15875"/>
                                  </a:lnTo>
                                  <a:lnTo>
                                    <a:pt x="22860" y="27305"/>
                                  </a:lnTo>
                                  <a:lnTo>
                                    <a:pt x="22860" y="45085"/>
                                  </a:lnTo>
                                  <a:lnTo>
                                    <a:pt x="22860" y="157480"/>
                                  </a:lnTo>
                                  <a:lnTo>
                                    <a:pt x="21590" y="159385"/>
                                  </a:lnTo>
                                  <a:lnTo>
                                    <a:pt x="6350" y="159385"/>
                                  </a:lnTo>
                                  <a:lnTo>
                                    <a:pt x="6350" y="167640"/>
                                  </a:lnTo>
                                  <a:lnTo>
                                    <a:pt x="78105" y="167640"/>
                                  </a:lnTo>
                                  <a:lnTo>
                                    <a:pt x="114300" y="160655"/>
                                  </a:lnTo>
                                  <a:lnTo>
                                    <a:pt x="118110" y="158115"/>
                                  </a:lnTo>
                                  <a:lnTo>
                                    <a:pt x="56515" y="158115"/>
                                  </a:lnTo>
                                  <a:lnTo>
                                    <a:pt x="51435" y="157480"/>
                                  </a:lnTo>
                                  <a:lnTo>
                                    <a:pt x="47624" y="153670"/>
                                  </a:lnTo>
                                  <a:lnTo>
                                    <a:pt x="45720" y="144145"/>
                                  </a:lnTo>
                                  <a:lnTo>
                                    <a:pt x="45084" y="125094"/>
                                  </a:lnTo>
                                  <a:lnTo>
                                    <a:pt x="45084" y="9525"/>
                                  </a:lnTo>
                                  <a:lnTo>
                                    <a:pt x="123190" y="9525"/>
                                  </a:lnTo>
                                  <a:lnTo>
                                    <a:pt x="122555" y="8890"/>
                                  </a:lnTo>
                                  <a:lnTo>
                                    <a:pt x="77470" y="0"/>
                                  </a:lnTo>
                                  <a:close/>
                                  <a:moveTo>
                                    <a:pt x="123190" y="9525"/>
                                  </a:moveTo>
                                  <a:lnTo>
                                    <a:pt x="66040" y="9525"/>
                                  </a:lnTo>
                                  <a:lnTo>
                                    <a:pt x="93980" y="13970"/>
                                  </a:lnTo>
                                  <a:lnTo>
                                    <a:pt x="117475" y="28575"/>
                                  </a:lnTo>
                                  <a:lnTo>
                                    <a:pt x="133985" y="53340"/>
                                  </a:lnTo>
                                  <a:lnTo>
                                    <a:pt x="140335" y="90805"/>
                                  </a:lnTo>
                                  <a:lnTo>
                                    <a:pt x="137160" y="113665"/>
                                  </a:lnTo>
                                  <a:lnTo>
                                    <a:pt x="126364" y="135890"/>
                                  </a:lnTo>
                                  <a:lnTo>
                                    <a:pt x="106680" y="151765"/>
                                  </a:lnTo>
                                  <a:lnTo>
                                    <a:pt x="77470" y="158115"/>
                                  </a:lnTo>
                                  <a:lnTo>
                                    <a:pt x="118110" y="158115"/>
                                  </a:lnTo>
                                  <a:lnTo>
                                    <a:pt x="141605" y="141605"/>
                                  </a:lnTo>
                                  <a:lnTo>
                                    <a:pt x="158750" y="113665"/>
                                  </a:lnTo>
                                  <a:lnTo>
                                    <a:pt x="164465" y="80010"/>
                                  </a:lnTo>
                                  <a:lnTo>
                                    <a:pt x="161290" y="57785"/>
                                  </a:lnTo>
                                  <a:lnTo>
                                    <a:pt x="149225" y="31114"/>
                                  </a:lnTo>
                                  <a:lnTo>
                                    <a:pt x="123190" y="9525"/>
                                  </a:lnTo>
                                  <a:close/>
                                </a:path>
                              </a:pathLst>
                            </a:custGeom>
                            <a:solidFill>
                              <a:srgbClr val="FFFFFF"/>
                            </a:solidFill>
                            <a:ln>
                              <a:noFill/>
                            </a:ln>
                          </wps:spPr>
                          <wps:bodyPr spcFirstLastPara="1" wrap="square" lIns="91425" tIns="91425" rIns="91425" bIns="91425" anchor="ctr" anchorCtr="0">
                            <a:noAutofit/>
                          </wps:bodyPr>
                        </wps:wsp>
                        <wps:wsp>
                          <wps:cNvPr id="37" name="Frihandsfigur 37"/>
                          <wps:cNvSpPr/>
                          <wps:spPr>
                            <a:xfrm>
                              <a:off x="0" y="0"/>
                              <a:ext cx="6552565" cy="2862580"/>
                            </a:xfrm>
                            <a:custGeom>
                              <a:avLst/>
                              <a:gdLst/>
                              <a:ahLst/>
                              <a:cxnLst/>
                              <a:rect l="l" t="t" r="r" b="b"/>
                              <a:pathLst>
                                <a:path w="6552565" h="2862580" extrusionOk="0">
                                  <a:moveTo>
                                    <a:pt x="0" y="0"/>
                                  </a:moveTo>
                                  <a:lnTo>
                                    <a:pt x="0" y="2862580"/>
                                  </a:lnTo>
                                  <a:lnTo>
                                    <a:pt x="6552565" y="2862580"/>
                                  </a:lnTo>
                                  <a:lnTo>
                                    <a:pt x="6552565" y="0"/>
                                  </a:lnTo>
                                  <a:close/>
                                </a:path>
                              </a:pathLst>
                            </a:custGeom>
                            <a:solidFill>
                              <a:srgbClr val="FFFFFF"/>
                            </a:solidFill>
                            <a:ln>
                              <a:noFill/>
                            </a:ln>
                          </wps:spPr>
                          <wps:txbx>
                            <w:txbxContent>
                              <w:p w:rsidR="00DE5E80" w:rsidRDefault="00DE5E80">
                                <w:pPr>
                                  <w:textDirection w:val="btLr"/>
                                </w:pPr>
                              </w:p>
                              <w:p w:rsidR="00DE5E80" w:rsidRDefault="00DE5E80">
                                <w:pPr>
                                  <w:textDirection w:val="btLr"/>
                                </w:pPr>
                              </w:p>
                              <w:p w:rsidR="00DE5E80" w:rsidRDefault="00DE5E80">
                                <w:pPr>
                                  <w:textDirection w:val="btLr"/>
                                </w:pPr>
                              </w:p>
                              <w:p w:rsidR="00DE5E80" w:rsidRDefault="00DE5E80">
                                <w:pPr>
                                  <w:textDirection w:val="btLr"/>
                                </w:pPr>
                              </w:p>
                              <w:p w:rsidR="00DE5E80" w:rsidRDefault="00DE5E80">
                                <w:pPr>
                                  <w:textDirection w:val="btLr"/>
                                </w:pPr>
                              </w:p>
                              <w:p w:rsidR="00DE5E80" w:rsidRDefault="00DE5E80">
                                <w:pPr>
                                  <w:textDirection w:val="btLr"/>
                                </w:pPr>
                              </w:p>
                              <w:p w:rsidR="00DE5E80" w:rsidRDefault="00DE5E80">
                                <w:pPr>
                                  <w:textDirection w:val="btLr"/>
                                </w:pPr>
                              </w:p>
                              <w:p w:rsidR="00DE5E80" w:rsidRDefault="004A5C7E">
                                <w:pPr>
                                  <w:spacing w:before="267"/>
                                  <w:ind w:left="840" w:right="1405" w:firstLine="840"/>
                                  <w:jc w:val="center"/>
                                  <w:textDirection w:val="btLr"/>
                                </w:pPr>
                                <w:r>
                                  <w:rPr>
                                    <w:rFonts w:ascii="Georgia" w:eastAsia="Georgia" w:hAnsi="Georgia" w:cs="Georgia"/>
                                    <w:b/>
                                    <w:color w:val="FFFFFF"/>
                                    <w:sz w:val="24"/>
                                  </w:rPr>
                                  <w:t xml:space="preserve">Postadress </w:t>
                                </w:r>
                                <w:r>
                                  <w:rPr>
                                    <w:rFonts w:ascii="Cambria" w:eastAsia="Cambria" w:hAnsi="Cambria" w:cs="Cambria"/>
                                    <w:color w:val="FFFFFF"/>
                                    <w:sz w:val="24"/>
                                  </w:rPr>
                                  <w:t xml:space="preserve">501 80 Borås </w:t>
                                </w:r>
                                <w:r>
                                  <w:rPr>
                                    <w:rFonts w:ascii="Georgia" w:eastAsia="Georgia" w:hAnsi="Georgia" w:cs="Georgia"/>
                                    <w:b/>
                                    <w:color w:val="FFFFFF"/>
                                    <w:sz w:val="24"/>
                                  </w:rPr>
                                  <w:t xml:space="preserve">Besöksadress </w:t>
                                </w:r>
                                <w:r>
                                  <w:rPr>
                                    <w:rFonts w:ascii="Cambria" w:eastAsia="Cambria" w:hAnsi="Cambria" w:cs="Cambria"/>
                                    <w:color w:val="FFFFFF"/>
                                    <w:sz w:val="24"/>
                                  </w:rPr>
                                  <w:t>Stadshuset, Kungsgatan 55</w:t>
                                </w:r>
                              </w:p>
                              <w:p w:rsidR="00DE5E80" w:rsidRDefault="004A5C7E">
                                <w:pPr>
                                  <w:spacing w:before="6"/>
                                  <w:ind w:left="840" w:right="1405" w:firstLine="840"/>
                                  <w:jc w:val="center"/>
                                  <w:textDirection w:val="btLr"/>
                                </w:pPr>
                                <w:r>
                                  <w:rPr>
                                    <w:rFonts w:ascii="Georgia" w:eastAsia="Georgia" w:hAnsi="Georgia" w:cs="Georgia"/>
                                    <w:b/>
                                    <w:color w:val="FFFFFF"/>
                                    <w:sz w:val="24"/>
                                  </w:rPr>
                                  <w:t xml:space="preserve">Telefon </w:t>
                                </w:r>
                                <w:r>
                                  <w:rPr>
                                    <w:rFonts w:ascii="Cambria" w:eastAsia="Cambria" w:hAnsi="Cambria" w:cs="Cambria"/>
                                    <w:color w:val="FFFFFF"/>
                                    <w:sz w:val="24"/>
                                  </w:rPr>
                                  <w:t xml:space="preserve">033-35 70 00 </w:t>
                                </w:r>
                                <w:r>
                                  <w:rPr>
                                    <w:rFonts w:ascii="Georgia" w:eastAsia="Georgia" w:hAnsi="Georgia" w:cs="Georgia"/>
                                    <w:b/>
                                    <w:color w:val="FFFFFF"/>
                                    <w:sz w:val="24"/>
                                  </w:rPr>
                                  <w:t xml:space="preserve">e-post </w:t>
                                </w:r>
                                <w:r>
                                  <w:rPr>
                                    <w:rFonts w:ascii="Cambria" w:eastAsia="Cambria" w:hAnsi="Cambria" w:cs="Cambria"/>
                                    <w:color w:val="FFFFFF"/>
                                    <w:sz w:val="24"/>
                                  </w:rPr>
                                  <w:t xml:space="preserve">boras.stad@boras.se </w:t>
                                </w:r>
                                <w:r>
                                  <w:rPr>
                                    <w:rFonts w:ascii="Georgia" w:eastAsia="Georgia" w:hAnsi="Georgia" w:cs="Georgia"/>
                                    <w:b/>
                                    <w:color w:val="FFFFFF"/>
                                    <w:sz w:val="24"/>
                                  </w:rPr>
                                  <w:t xml:space="preserve">Webbplats </w:t>
                                </w:r>
                                <w:r>
                                  <w:rPr>
                                    <w:rFonts w:ascii="Cambria" w:eastAsia="Cambria" w:hAnsi="Cambria" w:cs="Cambria"/>
                                    <w:color w:val="FFFFFF"/>
                                    <w:sz w:val="24"/>
                                  </w:rPr>
                                  <w:t>boras.se</w:t>
                                </w:r>
                              </w:p>
                            </w:txbxContent>
                          </wps:txbx>
                          <wps:bodyPr spcFirstLastPara="1" wrap="square" lIns="88900" tIns="38100" rIns="88900" bIns="3810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inline distB="0" distT="0" distL="114300" distR="114300">
                <wp:extent cx="6552565" cy="2862580"/>
                <wp:effectExtent b="0" l="0" r="0" t="0"/>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552565" cy="2862580"/>
                        </a:xfrm>
                        <a:prstGeom prst="rect"/>
                        <a:ln/>
                      </pic:spPr>
                    </pic:pic>
                  </a:graphicData>
                </a:graphic>
              </wp:inline>
            </w:drawing>
          </mc:Fallback>
        </mc:AlternateContent>
      </w:r>
      <w:r>
        <w:rPr>
          <w:noProof/>
        </w:rPr>
        <w:drawing>
          <wp:anchor distT="0" distB="0" distL="114300" distR="114300" simplePos="0" relativeHeight="251665408" behindDoc="0" locked="0" layoutInCell="1" hidden="0" allowOverlap="1">
            <wp:simplePos x="0" y="0"/>
            <wp:positionH relativeFrom="column">
              <wp:posOffset>2914650</wp:posOffset>
            </wp:positionH>
            <wp:positionV relativeFrom="paragraph">
              <wp:posOffset>335915</wp:posOffset>
            </wp:positionV>
            <wp:extent cx="583565" cy="67945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583565" cy="679450"/>
                    </a:xfrm>
                    <a:prstGeom prst="rect">
                      <a:avLst/>
                    </a:prstGeom>
                    <a:ln/>
                  </pic:spPr>
                </pic:pic>
              </a:graphicData>
            </a:graphic>
          </wp:anchor>
        </w:drawing>
      </w:r>
    </w:p>
    <w:sectPr w:rsidR="00DE5E80">
      <w:footerReference w:type="even" r:id="rId19"/>
      <w:pgSz w:w="11910" w:h="16840"/>
      <w:pgMar w:top="1580" w:right="58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5B" w:rsidRDefault="004A5C7E">
      <w:r>
        <w:separator/>
      </w:r>
    </w:p>
  </w:endnote>
  <w:endnote w:type="continuationSeparator" w:id="0">
    <w:p w:rsidR="00123E5B" w:rsidRDefault="004A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 Garamon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80" w:rsidRDefault="00DE5E80">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80" w:rsidRDefault="00DE5E80">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80" w:rsidRDefault="00DE5E80">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5B" w:rsidRDefault="004A5C7E">
      <w:r>
        <w:separator/>
      </w:r>
    </w:p>
  </w:footnote>
  <w:footnote w:type="continuationSeparator" w:id="0">
    <w:p w:rsidR="00123E5B" w:rsidRDefault="004A5C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5D1F"/>
    <w:multiLevelType w:val="multilevel"/>
    <w:tmpl w:val="8B9A3378"/>
    <w:lvl w:ilvl="0">
      <w:numFmt w:val="bullet"/>
      <w:lvlText w:val="•"/>
      <w:lvlJc w:val="left"/>
      <w:pPr>
        <w:ind w:left="2721" w:hanging="300"/>
      </w:pPr>
      <w:rPr>
        <w:rFonts w:ascii="EB Garamond" w:eastAsia="EB Garamond" w:hAnsi="EB Garamond" w:cs="EB Garamond"/>
        <w:b/>
        <w:color w:val="231F20"/>
        <w:sz w:val="24"/>
        <w:szCs w:val="24"/>
      </w:rPr>
    </w:lvl>
    <w:lvl w:ilvl="1">
      <w:numFmt w:val="bullet"/>
      <w:lvlText w:val="•"/>
      <w:lvlJc w:val="left"/>
      <w:pPr>
        <w:ind w:left="3512" w:hanging="301"/>
      </w:pPr>
    </w:lvl>
    <w:lvl w:ilvl="2">
      <w:numFmt w:val="bullet"/>
      <w:lvlText w:val="•"/>
      <w:lvlJc w:val="left"/>
      <w:pPr>
        <w:ind w:left="4305" w:hanging="301"/>
      </w:pPr>
    </w:lvl>
    <w:lvl w:ilvl="3">
      <w:numFmt w:val="bullet"/>
      <w:lvlText w:val="•"/>
      <w:lvlJc w:val="left"/>
      <w:pPr>
        <w:ind w:left="5097" w:hanging="301"/>
      </w:pPr>
    </w:lvl>
    <w:lvl w:ilvl="4">
      <w:numFmt w:val="bullet"/>
      <w:lvlText w:val="•"/>
      <w:lvlJc w:val="left"/>
      <w:pPr>
        <w:ind w:left="5890" w:hanging="301"/>
      </w:pPr>
    </w:lvl>
    <w:lvl w:ilvl="5">
      <w:numFmt w:val="bullet"/>
      <w:lvlText w:val="•"/>
      <w:lvlJc w:val="left"/>
      <w:pPr>
        <w:ind w:left="6682" w:hanging="301"/>
      </w:pPr>
    </w:lvl>
    <w:lvl w:ilvl="6">
      <w:numFmt w:val="bullet"/>
      <w:lvlText w:val="•"/>
      <w:lvlJc w:val="left"/>
      <w:pPr>
        <w:ind w:left="7475" w:hanging="301"/>
      </w:pPr>
    </w:lvl>
    <w:lvl w:ilvl="7">
      <w:numFmt w:val="bullet"/>
      <w:lvlText w:val="•"/>
      <w:lvlJc w:val="left"/>
      <w:pPr>
        <w:ind w:left="8267" w:hanging="301"/>
      </w:pPr>
    </w:lvl>
    <w:lvl w:ilvl="8">
      <w:numFmt w:val="bullet"/>
      <w:lvlText w:val="•"/>
      <w:lvlJc w:val="left"/>
      <w:pPr>
        <w:ind w:left="9060" w:hanging="3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80"/>
    <w:rsid w:val="00074A56"/>
    <w:rsid w:val="00123E5B"/>
    <w:rsid w:val="004A5C7E"/>
    <w:rsid w:val="00DE5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D8E8"/>
  <w15:docId w15:val="{D10D5B7A-24DA-416F-8A2F-191ED62E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 Garamond" w:eastAsia="EB Garamond" w:hAnsi="EB Garamond" w:cs="EB Garamond"/>
        <w:sz w:val="22"/>
        <w:szCs w:val="22"/>
        <w:lang w:val="sv-SE" w:eastAsia="sv-S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spacing w:before="208"/>
      <w:ind w:left="453"/>
      <w:outlineLvl w:val="0"/>
    </w:pPr>
    <w:rPr>
      <w:rFonts w:ascii="Cambria" w:eastAsia="Cambria" w:hAnsi="Cambria" w:cs="Cambria"/>
      <w:b/>
      <w:sz w:val="28"/>
      <w:szCs w:val="28"/>
    </w:rPr>
  </w:style>
  <w:style w:type="paragraph" w:styleId="Rubrik2">
    <w:name w:val="heading 2"/>
    <w:basedOn w:val="Normal"/>
    <w:next w:val="Normal"/>
    <w:pPr>
      <w:spacing w:before="204"/>
      <w:ind w:left="2154"/>
      <w:outlineLvl w:val="1"/>
    </w:pPr>
    <w:rPr>
      <w:rFonts w:ascii="Cambria" w:eastAsia="Cambria" w:hAnsi="Cambria" w:cs="Cambria"/>
      <w:b/>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1975</Words>
  <Characters>10472</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Jernkrook</dc:creator>
  <cp:lastModifiedBy>Annette Persson Carlson</cp:lastModifiedBy>
  <cp:revision>3</cp:revision>
  <dcterms:created xsi:type="dcterms:W3CDTF">2021-02-05T15:43:00Z</dcterms:created>
  <dcterms:modified xsi:type="dcterms:W3CDTF">2021-02-07T16:42:00Z</dcterms:modified>
</cp:coreProperties>
</file>