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F56C2">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704C7C" w:rsidP="004F2690">
            <w:pPr>
              <w:pStyle w:val="Sidhuvud"/>
            </w:pPr>
            <w:r>
              <w:t>2022-01-17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E5DC2" w:rsidRPr="005B5288">
              <w:t>KS</w:t>
            </w:r>
            <w:r w:rsidR="005E5DC2">
              <w:t xml:space="preserve"> </w:t>
            </w:r>
            <w:r w:rsidR="005E5DC2" w:rsidRPr="005B5288">
              <w:t>2021-00875</w:t>
            </w:r>
            <w:r w:rsidR="00401ABF">
              <w:t xml:space="preserve"> </w:t>
            </w:r>
            <w:r w:rsidR="005E5DC2" w:rsidRPr="005B5288">
              <w:t>1.2.4.1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D558F" w:rsidRDefault="005D558F" w:rsidP="005D558F">
      <w:pPr>
        <w:pStyle w:val="Rubrik1"/>
        <w:jc w:val="center"/>
      </w:pPr>
      <w:r w:rsidRPr="005B1D86">
        <w:rPr>
          <w:b w:val="0"/>
          <w:color w:val="FF0000"/>
        </w:rPr>
        <w:t>ALTERNATIVT FÖRSLAG</w:t>
      </w:r>
    </w:p>
    <w:p w:rsidR="00F10101" w:rsidRDefault="005E5DC2" w:rsidP="00755107">
      <w:pPr>
        <w:pStyle w:val="Rubrik1"/>
      </w:pPr>
      <w:r w:rsidRPr="005B5288">
        <w:t>Budget 2022:2 Kommunstyrelsen</w:t>
      </w:r>
    </w:p>
    <w:p w:rsidR="00755107" w:rsidRPr="00C728C9" w:rsidRDefault="005E5DC2"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820FA9" w:rsidP="00375E69">
      <w:pPr>
        <w:spacing w:after="120"/>
        <w:rPr>
          <w:color w:val="FF0000"/>
        </w:rPr>
      </w:pPr>
      <w:bookmarkStart w:id="0" w:name="Beslut"/>
      <w:bookmarkEnd w:id="0"/>
      <w:r>
        <w:rPr>
          <w:color w:val="FF0000"/>
        </w:rPr>
        <w:t>Förslag</w:t>
      </w:r>
      <w:r w:rsidRPr="00820FA9">
        <w:rPr>
          <w:color w:val="FF0000"/>
        </w:rPr>
        <w:t xml:space="preserve"> till </w:t>
      </w:r>
      <w:r w:rsidR="00704C7C">
        <w:t>Budget 2022:2 Kommunstyrelsen fastställs</w:t>
      </w:r>
      <w:bookmarkStart w:id="1" w:name="BeslutSlut"/>
      <w:bookmarkEnd w:id="1"/>
      <w:r w:rsidR="005D558F">
        <w:t xml:space="preserve"> </w:t>
      </w:r>
      <w:r w:rsidR="005D558F">
        <w:rPr>
          <w:color w:val="FF0000"/>
        </w:rPr>
        <w:t>med följande ändringar;</w:t>
      </w:r>
    </w:p>
    <w:p w:rsidR="00820FA9" w:rsidRDefault="00F97223" w:rsidP="00375E69">
      <w:pPr>
        <w:spacing w:after="120"/>
      </w:pPr>
      <w:r>
        <w:rPr>
          <w:color w:val="FF0000"/>
        </w:rPr>
        <w:t xml:space="preserve">Kommunstyrelsen kommer som sin del i arbetet med </w:t>
      </w:r>
      <w:r w:rsidR="00B60357">
        <w:rPr>
          <w:color w:val="FF0000"/>
        </w:rPr>
        <w:t xml:space="preserve">att Borås inte längre ska ha några utsatta bostadsområden </w:t>
      </w:r>
      <w:r w:rsidR="00820FA9">
        <w:rPr>
          <w:color w:val="FF0000"/>
        </w:rPr>
        <w:t xml:space="preserve">ansöka hos </w:t>
      </w:r>
      <w:r w:rsidR="00820FA9" w:rsidRPr="00A3761B">
        <w:rPr>
          <w:color w:val="FF0000"/>
        </w:rPr>
        <w:t>Länsstyrelsen att undanta Hässleholmen/</w:t>
      </w:r>
      <w:proofErr w:type="spellStart"/>
      <w:r w:rsidR="00820FA9" w:rsidRPr="00A3761B">
        <w:rPr>
          <w:color w:val="FF0000"/>
        </w:rPr>
        <w:t>Hulta</w:t>
      </w:r>
      <w:proofErr w:type="spellEnd"/>
      <w:r w:rsidR="00820FA9" w:rsidRPr="00A3761B">
        <w:rPr>
          <w:color w:val="FF0000"/>
        </w:rPr>
        <w:t xml:space="preserve"> och Norrby från Lagen om eget boende, (EBO).</w:t>
      </w:r>
      <w:r w:rsidR="00820FA9">
        <w:rPr>
          <w:color w:val="FF0000"/>
        </w:rPr>
        <w:t xml:space="preserve"> </w:t>
      </w:r>
      <w:r w:rsidR="00820FA9">
        <w:t>(</w:t>
      </w:r>
      <w:r w:rsidR="00820FA9" w:rsidRPr="00F97223">
        <w:rPr>
          <w:i/>
        </w:rPr>
        <w:t>Sidan 4,</w:t>
      </w:r>
      <w:r>
        <w:rPr>
          <w:i/>
        </w:rPr>
        <w:t xml:space="preserve"> ny text efter punkterna</w:t>
      </w:r>
      <w:r w:rsidR="00820FA9" w:rsidRPr="00F97223">
        <w:rPr>
          <w:i/>
        </w:rPr>
        <w:t xml:space="preserve"> under rubriken Socialt hållbart Borås</w:t>
      </w:r>
      <w:r w:rsidR="00820FA9">
        <w:t>)</w:t>
      </w:r>
    </w:p>
    <w:p w:rsidR="00D76A7D" w:rsidRDefault="00820FA9" w:rsidP="00375E69">
      <w:pPr>
        <w:spacing w:after="120"/>
      </w:pPr>
      <w:r w:rsidRPr="00820FA9">
        <w:t>Fortsatt arbete kring I</w:t>
      </w:r>
      <w:r w:rsidR="00FB0D7C" w:rsidRPr="00820FA9">
        <w:t xml:space="preserve">nsikt och att tillsammans med förvaltningar och intressenter inom tillväxtområdet jobba aktivt med </w:t>
      </w:r>
      <w:r w:rsidR="00FB0D7C">
        <w:rPr>
          <w:color w:val="FF0000"/>
        </w:rPr>
        <w:t>vilken service kommunen upprätthåller</w:t>
      </w:r>
      <w:r>
        <w:rPr>
          <w:color w:val="FF0000"/>
        </w:rPr>
        <w:t xml:space="preserve">. Under året </w:t>
      </w:r>
      <w:r w:rsidR="00FB0D7C">
        <w:rPr>
          <w:color w:val="FF0000"/>
        </w:rPr>
        <w:t xml:space="preserve">2022 </w:t>
      </w:r>
      <w:r>
        <w:rPr>
          <w:color w:val="FF0000"/>
        </w:rPr>
        <w:t xml:space="preserve">ha </w:t>
      </w:r>
      <w:r w:rsidR="00FB0D7C">
        <w:rPr>
          <w:color w:val="FF0000"/>
        </w:rPr>
        <w:t>att os</w:t>
      </w:r>
      <w:r w:rsidR="000D236D">
        <w:rPr>
          <w:color w:val="FF0000"/>
        </w:rPr>
        <w:t xml:space="preserve">und konkurrens </w:t>
      </w:r>
      <w:r>
        <w:rPr>
          <w:color w:val="FF0000"/>
        </w:rPr>
        <w:t xml:space="preserve">som fokusområde då det är ett område där kommunen får lågt betyg. </w:t>
      </w:r>
      <w:r w:rsidR="00F97223">
        <w:t xml:space="preserve">Näringslivsavdelningen samordnar arbetet. </w:t>
      </w:r>
      <w:r w:rsidR="00FB0D7C">
        <w:t>(</w:t>
      </w:r>
      <w:r w:rsidR="00FB0D7C" w:rsidRPr="00F97223">
        <w:rPr>
          <w:i/>
        </w:rPr>
        <w:t>Sidan 5, Kommunfullmäktiges indikatorer, Så nås målet för indikatorn</w:t>
      </w:r>
      <w:r w:rsidR="00FB0D7C">
        <w:t>)</w:t>
      </w:r>
    </w:p>
    <w:p w:rsidR="00FB0D7C" w:rsidRDefault="00820FA9" w:rsidP="00375E69">
      <w:pPr>
        <w:spacing w:after="120"/>
      </w:pPr>
      <w:r>
        <w:t xml:space="preserve">Kunskapsinriktningen har under 2021 tagit fram underlag för kamerabevakning i Borås Centrala delar vilket har verkställts på två platser under året. Under 2022 kommer det att utredas om det finns förutsättningar för kamerabevakning vid ytterligare platser i centrum. </w:t>
      </w:r>
      <w:r w:rsidR="00F97223">
        <w:rPr>
          <w:color w:val="FF0000"/>
        </w:rPr>
        <w:t>I det utrednings</w:t>
      </w:r>
      <w:r w:rsidR="00035085">
        <w:rPr>
          <w:color w:val="FF0000"/>
        </w:rPr>
        <w:t>arbe</w:t>
      </w:r>
      <w:r w:rsidR="00AB7282">
        <w:rPr>
          <w:color w:val="FF0000"/>
        </w:rPr>
        <w:t xml:space="preserve">tet kommer behov av </w:t>
      </w:r>
      <w:proofErr w:type="gramStart"/>
      <w:r w:rsidR="00AB7282">
        <w:rPr>
          <w:color w:val="FF0000"/>
        </w:rPr>
        <w:t>s k</w:t>
      </w:r>
      <w:proofErr w:type="gramEnd"/>
      <w:r w:rsidR="00AB7282">
        <w:rPr>
          <w:color w:val="FF0000"/>
        </w:rPr>
        <w:t xml:space="preserve"> LOV</w:t>
      </w:r>
      <w:bookmarkStart w:id="2" w:name="_GoBack"/>
      <w:bookmarkEnd w:id="2"/>
      <w:r w:rsidR="00F97223">
        <w:rPr>
          <w:color w:val="FF0000"/>
        </w:rPr>
        <w:t xml:space="preserve"> 3-områden identifieras och vid behov ansökas om. </w:t>
      </w:r>
      <w:r>
        <w:t>Under 2021 har även ett underlag och ett förslag till en avhopparverksamhet tagits fram i samarbete med IFO Vuxen. Underlaget och förslaget beslutades om av IFO nämnden den 15 juni 2021. IFO Vuxen föreslås få ansvaret för det operativa arbetet och CKS för det strategiska arbetet i avhopparverksamheten. Under 2022 ska denna verksamhet implementeras och ett flertal utbildningar 2022 kommer att genomföras tillsammans med IFO Vuxen.</w:t>
      </w:r>
      <w:r>
        <w:rPr>
          <w:color w:val="FF0000"/>
        </w:rPr>
        <w:t xml:space="preserve"> </w:t>
      </w:r>
      <w:r w:rsidR="000D236D">
        <w:t>(</w:t>
      </w:r>
      <w:r w:rsidR="000D236D" w:rsidRPr="00F97223">
        <w:rPr>
          <w:i/>
        </w:rPr>
        <w:t>Sidan 24, andra stycket under Kunskapsinriktningen och oegentligheter/korruption</w:t>
      </w:r>
      <w:r w:rsidR="000D236D">
        <w:t>)</w:t>
      </w:r>
    </w:p>
    <w:p w:rsidR="004503D3" w:rsidRPr="00A3761B" w:rsidRDefault="004503D3" w:rsidP="00375E69">
      <w:pPr>
        <w:spacing w:after="120"/>
      </w:pP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186867"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04C7C" w:rsidRDefault="00704C7C" w:rsidP="00704C7C">
      <w:pPr>
        <w:pStyle w:val="BodyText"/>
        <w:widowControl w:val="0"/>
      </w:pPr>
      <w:r>
        <w:t xml:space="preserve">Ärendet avser budget Kommunstyrelsen 2022:2. Kommunstyrelsen har två budgetramar, Stadsledningskansliet och den Kommungemensamma. Ramen för Stadsledningskansliet 2022 uppgår till 140,9 mnkr vilket är en ökning med knappt 6,0 mnkr i förhållande till budget 2022:1. Förändringarna består av +1,5 mnkr för hyra av lokaler för beredskapslager, +1,0 mnkr för utveckling av E-handelsstaden, +4,0 mnkr för Samhällsbyggnadsprocessen (inklusive </w:t>
      </w:r>
      <w:r>
        <w:lastRenderedPageBreak/>
        <w:t>stadsomvandlingsprojekt Gässlösa), +1,6 mnkr Koncerninköp för utbildning och utredning, +0,25 mnkr till Klimatkommitté samt +0,1 mnkr som kompensation för höjning av den del av hyran som består av kommunens gemensamma lokalbank. Från kommunbidraget flyttas 2022 enligt beslut (KF 20210623 § 120) -2,5 mnkr till Arbetslivsnämnden som ett led i arbetet med brottsförebyggande åtgärder.</w:t>
      </w:r>
      <w:r w:rsidR="00186867">
        <w:t xml:space="preserve"> Stadsledningskansliet får fem nya budgetuppdrag 2022.</w:t>
      </w:r>
    </w:p>
    <w:p w:rsidR="00186867" w:rsidRPr="00E157CA" w:rsidRDefault="00186867" w:rsidP="00186867">
      <w:pPr>
        <w:pStyle w:val="BodyText"/>
        <w:widowControl w:val="0"/>
      </w:pPr>
      <w:r>
        <w:t>Den kommungemensamma ramen uppgår till 128,55 mnkr, en ökning med 2,5 mnkr i förhållande till budget 2022:1 vilken avser ökat anslag till Södra Älvsborgs Räddningstjänstförbund.</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3" w:name="Forslag"/>
      <w:bookmarkEnd w:id="3"/>
      <w:r>
        <w:t xml:space="preserve">1. </w:t>
      </w:r>
      <w:r w:rsidR="00763E2E">
        <w:t>Budget 2022:2 Kommunstyrelsen</w:t>
      </w:r>
      <w:r w:rsidR="00200E39">
        <w:tab/>
      </w:r>
      <w:r w:rsidR="00200E39">
        <w:tab/>
      </w:r>
      <w:bookmarkStart w:id="4" w:name="ForslagSlut"/>
      <w:bookmarkEnd w:id="4"/>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Pr="00EE1237" w:rsidRDefault="00763E2E" w:rsidP="00EE1237">
      <w:pPr>
        <w:pStyle w:val="Brdtext"/>
      </w:pPr>
      <w:r>
        <w:t>FSG 21 december 2021</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763E2E">
        <w:t>Kommunstyrelsens diarium</w:t>
      </w:r>
    </w:p>
    <w:p w:rsidR="00C207B5" w:rsidRDefault="00EE1237" w:rsidP="00763E2E">
      <w:pPr>
        <w:pStyle w:val="Brdtext"/>
        <w:spacing w:after="0"/>
        <w:rPr>
          <w:color w:val="808080"/>
        </w:rPr>
      </w:pPr>
      <w:r>
        <w:t xml:space="preserve">2. </w:t>
      </w:r>
      <w:hyperlink r:id="rId10" w:history="1">
        <w:r w:rsidR="00763E2E" w:rsidRPr="005B5288">
          <w:rPr>
            <w:rStyle w:val="Hyperlnk"/>
          </w:rPr>
          <w:t>Roger.Cardell@boras.se</w:t>
        </w:r>
      </w:hyperlink>
    </w:p>
    <w:p w:rsidR="00C207B5" w:rsidRDefault="00C207B5" w:rsidP="00EE1237">
      <w:pPr>
        <w:pStyle w:val="Brdtext"/>
        <w:rPr>
          <w:color w:val="808080"/>
        </w:rPr>
      </w:pPr>
    </w:p>
    <w:p w:rsidR="00737912" w:rsidRPr="00BB6438" w:rsidRDefault="00737912" w:rsidP="00737912">
      <w:pPr>
        <w:rPr>
          <w:rFonts w:cs="Calibri"/>
          <w:b/>
        </w:rPr>
      </w:pPr>
      <w:r w:rsidRPr="00BB6438">
        <w:rPr>
          <w:rFonts w:cs="Calibri"/>
          <w:b/>
        </w:rPr>
        <w:t xml:space="preserve">Allianspartierna i Borås </w:t>
      </w:r>
    </w:p>
    <w:p w:rsidR="00737912" w:rsidRPr="00BB6438" w:rsidRDefault="00737912" w:rsidP="00737912">
      <w:pPr>
        <w:spacing w:line="240" w:lineRule="auto"/>
        <w:rPr>
          <w:rFonts w:cs="Calibri"/>
          <w:b/>
        </w:rPr>
      </w:pPr>
    </w:p>
    <w:p w:rsidR="00737912" w:rsidRPr="00BB6438" w:rsidRDefault="00737912" w:rsidP="00737912">
      <w:pPr>
        <w:spacing w:line="240" w:lineRule="auto"/>
        <w:rPr>
          <w:rFonts w:cs="Calibri"/>
          <w:b/>
        </w:rPr>
      </w:pPr>
      <w:r w:rsidRPr="00BB6438">
        <w:rPr>
          <w:rFonts w:cs="Calibri"/>
          <w:b/>
        </w:rPr>
        <w:t>Moderaterna</w:t>
      </w:r>
      <w:r w:rsidRPr="00BB6438">
        <w:rPr>
          <w:rFonts w:cs="Calibri"/>
          <w:b/>
        </w:rPr>
        <w:tab/>
      </w:r>
      <w:r w:rsidRPr="00BB6438">
        <w:rPr>
          <w:rFonts w:cs="Calibri"/>
          <w:b/>
        </w:rPr>
        <w:tab/>
        <w:t xml:space="preserve">Kristdemokraterna </w:t>
      </w:r>
    </w:p>
    <w:p w:rsidR="00737912" w:rsidRPr="00BB6438" w:rsidRDefault="00737912" w:rsidP="00737912">
      <w:pPr>
        <w:spacing w:line="240" w:lineRule="auto"/>
        <w:rPr>
          <w:rFonts w:cs="Calibri"/>
          <w:b/>
        </w:rPr>
      </w:pPr>
    </w:p>
    <w:p w:rsidR="00737912" w:rsidRPr="008126BC" w:rsidRDefault="00737912" w:rsidP="00737912">
      <w:pPr>
        <w:spacing w:line="240" w:lineRule="auto"/>
        <w:rPr>
          <w:rFonts w:ascii="Calibri" w:hAnsi="Calibri" w:cs="Calibri"/>
        </w:rPr>
      </w:pPr>
      <w:r w:rsidRPr="00BB6438">
        <w:rPr>
          <w:rFonts w:cs="Calibri"/>
        </w:rPr>
        <w:t xml:space="preserve">Annette Carlson </w:t>
      </w:r>
      <w:r w:rsidRPr="00BB6438">
        <w:rPr>
          <w:rFonts w:cs="Calibri"/>
        </w:rPr>
        <w:tab/>
      </w:r>
      <w:r w:rsidRPr="00BB6438">
        <w:rPr>
          <w:rFonts w:cs="Calibri"/>
        </w:rPr>
        <w:tab/>
        <w:t>Niklas Arvidsson</w:t>
      </w:r>
    </w:p>
    <w:p w:rsidR="00EE1237" w:rsidRDefault="00737912" w:rsidP="00737912">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23" w:rsidRDefault="00F97223" w:rsidP="00A80039">
      <w:pPr>
        <w:pStyle w:val="Tabellinnehll"/>
      </w:pPr>
      <w:r>
        <w:separator/>
      </w:r>
    </w:p>
  </w:endnote>
  <w:endnote w:type="continuationSeparator" w:id="0">
    <w:p w:rsidR="00F97223" w:rsidRDefault="00F9722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23" w:rsidRDefault="00F97223" w:rsidP="00737912">
    <w:pPr>
      <w:pStyle w:val="Sidfot"/>
      <w:spacing w:before="240"/>
      <w:jc w:val="center"/>
    </w:pPr>
    <w:r>
      <w:rPr>
        <w:noProof/>
      </w:rPr>
      <w:drawing>
        <wp:inline distT="0" distB="0" distL="0" distR="0" wp14:anchorId="2F25AFF6" wp14:editId="53DC3D78">
          <wp:extent cx="2732405" cy="1268730"/>
          <wp:effectExtent l="0" t="0" r="0" b="7620"/>
          <wp:docPr id="2" name="Bildobjekt 2"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2" name="Bildobjekt 2"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12687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23" w:rsidRDefault="00F9722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97223" w:rsidTr="000022F5">
      <w:trPr>
        <w:trHeight w:val="480"/>
      </w:trPr>
      <w:tc>
        <w:tcPr>
          <w:tcW w:w="10433" w:type="dxa"/>
          <w:gridSpan w:val="5"/>
          <w:tcBorders>
            <w:bottom w:val="single" w:sz="4" w:space="0" w:color="auto"/>
          </w:tcBorders>
          <w:vAlign w:val="bottom"/>
        </w:tcPr>
        <w:p w:rsidR="00F97223" w:rsidRPr="005B5CE4" w:rsidRDefault="00F97223" w:rsidP="0092549B">
          <w:pPr>
            <w:pStyle w:val="Sidfot"/>
            <w:spacing w:after="60"/>
            <w:rPr>
              <w:sz w:val="20"/>
            </w:rPr>
          </w:pPr>
          <w:r>
            <w:rPr>
              <w:sz w:val="20"/>
            </w:rPr>
            <w:t>Kommunstyrelsen</w:t>
          </w:r>
        </w:p>
      </w:tc>
    </w:tr>
    <w:tr w:rsidR="00F97223" w:rsidTr="00755107">
      <w:trPr>
        <w:trHeight w:val="480"/>
      </w:trPr>
      <w:tc>
        <w:tcPr>
          <w:tcW w:w="2244" w:type="dxa"/>
          <w:tcBorders>
            <w:top w:val="single" w:sz="4" w:space="0" w:color="auto"/>
          </w:tcBorders>
        </w:tcPr>
        <w:p w:rsidR="00F97223" w:rsidRDefault="00F97223" w:rsidP="0092549B">
          <w:pPr>
            <w:pStyle w:val="Sidfotledtext"/>
          </w:pPr>
          <w:r>
            <w:t>Postadress</w:t>
          </w:r>
        </w:p>
        <w:p w:rsidR="00F97223" w:rsidRDefault="00F97223" w:rsidP="0092549B">
          <w:pPr>
            <w:pStyle w:val="Sidfot"/>
          </w:pPr>
          <w:r>
            <w:t>501 80 Borås</w:t>
          </w:r>
        </w:p>
      </w:tc>
      <w:tc>
        <w:tcPr>
          <w:tcW w:w="2247" w:type="dxa"/>
          <w:tcBorders>
            <w:top w:val="single" w:sz="4" w:space="0" w:color="auto"/>
          </w:tcBorders>
        </w:tcPr>
        <w:p w:rsidR="00F97223" w:rsidRPr="006B0841" w:rsidRDefault="00F97223" w:rsidP="0092549B">
          <w:pPr>
            <w:pStyle w:val="Sidfotledtext"/>
          </w:pPr>
          <w:r>
            <w:t>Besöksadress</w:t>
          </w:r>
        </w:p>
        <w:p w:rsidR="00F97223" w:rsidRDefault="00F97223" w:rsidP="0092549B">
          <w:pPr>
            <w:pStyle w:val="Sidfot"/>
          </w:pPr>
          <w:r>
            <w:t>Kungsgatan 55</w:t>
          </w:r>
        </w:p>
      </w:tc>
      <w:tc>
        <w:tcPr>
          <w:tcW w:w="2228" w:type="dxa"/>
          <w:tcBorders>
            <w:top w:val="single" w:sz="4" w:space="0" w:color="auto"/>
          </w:tcBorders>
        </w:tcPr>
        <w:p w:rsidR="00F97223" w:rsidRDefault="00F97223" w:rsidP="0092549B">
          <w:pPr>
            <w:pStyle w:val="Sidfotledtext"/>
          </w:pPr>
          <w:r>
            <w:t>Hemsida</w:t>
          </w:r>
        </w:p>
        <w:p w:rsidR="00F97223" w:rsidRDefault="00F97223" w:rsidP="0092549B">
          <w:pPr>
            <w:pStyle w:val="Sidfot"/>
          </w:pPr>
          <w:r>
            <w:t>boras.se</w:t>
          </w:r>
        </w:p>
      </w:tc>
      <w:tc>
        <w:tcPr>
          <w:tcW w:w="2411" w:type="dxa"/>
          <w:tcBorders>
            <w:top w:val="single" w:sz="4" w:space="0" w:color="auto"/>
          </w:tcBorders>
        </w:tcPr>
        <w:p w:rsidR="00F97223" w:rsidRDefault="00F97223" w:rsidP="0092549B">
          <w:pPr>
            <w:pStyle w:val="Sidfotledtext"/>
          </w:pPr>
          <w:r>
            <w:t>E-post</w:t>
          </w:r>
        </w:p>
        <w:p w:rsidR="00F97223" w:rsidRDefault="00F97223" w:rsidP="0092549B">
          <w:pPr>
            <w:pStyle w:val="Sidfot"/>
          </w:pPr>
          <w:r>
            <w:t>boras.stad@boras.se</w:t>
          </w:r>
        </w:p>
      </w:tc>
      <w:tc>
        <w:tcPr>
          <w:tcW w:w="1303" w:type="dxa"/>
          <w:tcBorders>
            <w:top w:val="single" w:sz="4" w:space="0" w:color="auto"/>
          </w:tcBorders>
        </w:tcPr>
        <w:p w:rsidR="00F97223" w:rsidRDefault="00F97223" w:rsidP="0092549B">
          <w:pPr>
            <w:pStyle w:val="Sidfotledtext"/>
          </w:pPr>
          <w:r>
            <w:t>Telefon</w:t>
          </w:r>
        </w:p>
        <w:p w:rsidR="00F97223" w:rsidRDefault="00F97223" w:rsidP="0092549B">
          <w:pPr>
            <w:pStyle w:val="Sidfot"/>
          </w:pPr>
          <w:r>
            <w:t xml:space="preserve">033-35 70 00 </w:t>
          </w:r>
          <w:proofErr w:type="spellStart"/>
          <w:r>
            <w:t>vxl</w:t>
          </w:r>
          <w:proofErr w:type="spellEnd"/>
        </w:p>
      </w:tc>
    </w:tr>
  </w:tbl>
  <w:p w:rsidR="00F97223" w:rsidRDefault="00F9722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23" w:rsidRDefault="00F97223" w:rsidP="00A80039">
      <w:pPr>
        <w:pStyle w:val="Tabellinnehll"/>
      </w:pPr>
      <w:r>
        <w:separator/>
      </w:r>
    </w:p>
  </w:footnote>
  <w:footnote w:type="continuationSeparator" w:id="0">
    <w:p w:rsidR="00F97223" w:rsidRDefault="00F9722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97223" w:rsidRPr="001E0EDC" w:rsidTr="005D7923">
      <w:trPr>
        <w:cantSplit/>
        <w:trHeight w:val="480"/>
      </w:trPr>
      <w:tc>
        <w:tcPr>
          <w:tcW w:w="5216" w:type="dxa"/>
        </w:tcPr>
        <w:p w:rsidR="00F97223" w:rsidRPr="001E0EDC" w:rsidRDefault="00F97223" w:rsidP="004F2690">
          <w:pPr>
            <w:pStyle w:val="Sidhuvud"/>
            <w:spacing w:before="220"/>
          </w:pPr>
          <w:r>
            <w:t>Borås Stad</w:t>
          </w:r>
        </w:p>
      </w:tc>
      <w:tc>
        <w:tcPr>
          <w:tcW w:w="1956" w:type="dxa"/>
        </w:tcPr>
        <w:p w:rsidR="00F97223" w:rsidRPr="00BA066B" w:rsidRDefault="00F97223" w:rsidP="00556181">
          <w:pPr>
            <w:pStyle w:val="Sidhuvudledtext"/>
          </w:pPr>
        </w:p>
      </w:tc>
      <w:tc>
        <w:tcPr>
          <w:tcW w:w="1956" w:type="dxa"/>
        </w:tcPr>
        <w:p w:rsidR="00F97223" w:rsidRPr="00BA066B" w:rsidRDefault="00F97223" w:rsidP="004F2690">
          <w:pPr>
            <w:pStyle w:val="Sidhuvud"/>
          </w:pPr>
        </w:p>
      </w:tc>
      <w:tc>
        <w:tcPr>
          <w:tcW w:w="1304" w:type="dxa"/>
        </w:tcPr>
        <w:p w:rsidR="00F97223" w:rsidRPr="00BA066B" w:rsidRDefault="00F97223" w:rsidP="004F2690">
          <w:pPr>
            <w:pStyle w:val="Sidhuvudledtext"/>
          </w:pPr>
          <w:r>
            <w:t>Sida</w:t>
          </w:r>
        </w:p>
        <w:p w:rsidR="00F97223" w:rsidRPr="00BA066B" w:rsidRDefault="00F97223" w:rsidP="004F2690">
          <w:pPr>
            <w:pStyle w:val="Sidhuvud"/>
          </w:pPr>
          <w:r>
            <w:rPr>
              <w:rStyle w:val="Sidnummer"/>
            </w:rPr>
            <w:fldChar w:fldCharType="begin"/>
          </w:r>
          <w:r>
            <w:rPr>
              <w:rStyle w:val="Sidnummer"/>
            </w:rPr>
            <w:instrText xml:space="preserve"> PAGE </w:instrText>
          </w:r>
          <w:r>
            <w:rPr>
              <w:rStyle w:val="Sidnummer"/>
            </w:rPr>
            <w:fldChar w:fldCharType="separate"/>
          </w:r>
          <w:r w:rsidR="00AB7282">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B7282">
            <w:rPr>
              <w:rStyle w:val="Sidnummer"/>
              <w:noProof/>
            </w:rPr>
            <w:t>2</w:t>
          </w:r>
          <w:r w:rsidRPr="00BA066B">
            <w:rPr>
              <w:rStyle w:val="Sidnummer"/>
            </w:rPr>
            <w:fldChar w:fldCharType="end"/>
          </w:r>
          <w:r w:rsidRPr="00BA066B">
            <w:rPr>
              <w:rStyle w:val="Sidnummer"/>
            </w:rPr>
            <w:t>)</w:t>
          </w:r>
        </w:p>
      </w:tc>
    </w:tr>
  </w:tbl>
  <w:p w:rsidR="00F97223" w:rsidRDefault="00F9722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23" w:rsidRDefault="00F9722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sa.mattsson@boras.se"/>
    <w:docVar w:name="anvandare_txt_Namn" w:val="Åsa Mattsson"/>
    <w:docVar w:name="anvandare_txt_Profil" w:val="HAND"/>
    <w:docVar w:name="anvandare_txt_Sign" w:val="AJ299"/>
    <w:docVar w:name="anvandare_txt_Telnr" w:val="033 357110"/>
    <w:docVar w:name="Databas" w:val="KS"/>
    <w:docVar w:name="Diarienr" w:val="2021-00875"/>
    <w:docVar w:name="DokumentArkiv_FileInApprovalProcess" w:val="0"/>
    <w:docVar w:name="DokumentArkiv_NameService" w:val="shciceronapp"/>
    <w:docVar w:name="DokumentArkiv_SecurityDomain" w:val="Ciceron"/>
    <w:docVar w:name="Grpnr" w:val="1.2.4.1"/>
    <w:docVar w:name="Handlsign" w:val="Åsa Matt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5E5DC2"/>
    <w:rsid w:val="000022F5"/>
    <w:rsid w:val="0000633C"/>
    <w:rsid w:val="0001060E"/>
    <w:rsid w:val="000116E9"/>
    <w:rsid w:val="00011A60"/>
    <w:rsid w:val="0001491E"/>
    <w:rsid w:val="00017298"/>
    <w:rsid w:val="00024FE7"/>
    <w:rsid w:val="0002645A"/>
    <w:rsid w:val="00030598"/>
    <w:rsid w:val="00035085"/>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236D"/>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6867"/>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56C2"/>
    <w:rsid w:val="003F61A8"/>
    <w:rsid w:val="003F62BC"/>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03D3"/>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558F"/>
    <w:rsid w:val="005D6C2F"/>
    <w:rsid w:val="005D7319"/>
    <w:rsid w:val="005D7923"/>
    <w:rsid w:val="005E5DC2"/>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4C7C"/>
    <w:rsid w:val="0070578A"/>
    <w:rsid w:val="007057CC"/>
    <w:rsid w:val="00706AF0"/>
    <w:rsid w:val="007113A5"/>
    <w:rsid w:val="0071284B"/>
    <w:rsid w:val="00716E23"/>
    <w:rsid w:val="0072626F"/>
    <w:rsid w:val="00727A82"/>
    <w:rsid w:val="00730386"/>
    <w:rsid w:val="00730CF6"/>
    <w:rsid w:val="00731268"/>
    <w:rsid w:val="00733682"/>
    <w:rsid w:val="00734020"/>
    <w:rsid w:val="00737912"/>
    <w:rsid w:val="00737FB8"/>
    <w:rsid w:val="00752292"/>
    <w:rsid w:val="007528EB"/>
    <w:rsid w:val="00755107"/>
    <w:rsid w:val="007608F2"/>
    <w:rsid w:val="00763AA7"/>
    <w:rsid w:val="00763E2E"/>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C79A6"/>
    <w:rsid w:val="007D4E46"/>
    <w:rsid w:val="007E1B50"/>
    <w:rsid w:val="007F0749"/>
    <w:rsid w:val="007F51EB"/>
    <w:rsid w:val="0080371E"/>
    <w:rsid w:val="00805910"/>
    <w:rsid w:val="00805B35"/>
    <w:rsid w:val="008155BE"/>
    <w:rsid w:val="008163E2"/>
    <w:rsid w:val="00816620"/>
    <w:rsid w:val="00820018"/>
    <w:rsid w:val="00820162"/>
    <w:rsid w:val="00820FA9"/>
    <w:rsid w:val="008216BF"/>
    <w:rsid w:val="0082253B"/>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13B3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12BD"/>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3761B"/>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B7282"/>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0357"/>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6A7D"/>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3E58"/>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97223"/>
    <w:rsid w:val="00FA2FB6"/>
    <w:rsid w:val="00FA4BA2"/>
    <w:rsid w:val="00FB0D7C"/>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600389"/>
  <w15:docId w15:val="{4FC4531E-9E45-4F59-85CF-E2281E31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BodyText">
    <w:name w:val="BodyText"/>
    <w:basedOn w:val="Normal"/>
    <w:link w:val="BodyTextChar"/>
    <w:qFormat/>
    <w:rsid w:val="00704C7C"/>
    <w:pPr>
      <w:spacing w:after="120" w:line="240" w:lineRule="auto"/>
    </w:pPr>
    <w:rPr>
      <w:color w:val="000000"/>
      <w:szCs w:val="24"/>
      <w:lang w:eastAsia="en-US"/>
    </w:rPr>
  </w:style>
  <w:style w:type="character" w:customStyle="1" w:styleId="BodyTextChar">
    <w:name w:val="BodyText Char"/>
    <w:link w:val="BodyText"/>
    <w:rsid w:val="00704C7C"/>
    <w:rPr>
      <w:rFonts w:ascii="Garamond" w:hAnsi="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ger.Cardell@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2520769-C195-4BD1-9A41-C248B145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890</Words>
  <Characters>4720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Mattsson</dc:creator>
  <cp:keywords/>
  <cp:lastModifiedBy>Tobias Björk</cp:lastModifiedBy>
  <cp:revision>15</cp:revision>
  <cp:lastPrinted>2003-09-08T17:29:00Z</cp:lastPrinted>
  <dcterms:created xsi:type="dcterms:W3CDTF">2021-12-15T11:53:00Z</dcterms:created>
  <dcterms:modified xsi:type="dcterms:W3CDTF">2022-01-17T09:26:00Z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