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056AAB" w:rsidP="00A96A92">
            <w:pPr>
              <w:pStyle w:val="Sidhuvud"/>
            </w:pPr>
            <w:r>
              <w:rPr>
                <w:noProof/>
              </w:rPr>
              <w:drawing>
                <wp:inline distT="0" distB="0" distL="0" distR="0" wp14:anchorId="3EF861E6" wp14:editId="59D08793">
                  <wp:extent cx="821032"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849" cy="771111"/>
                          </a:xfrm>
                          <a:prstGeom prst="rect">
                            <a:avLst/>
                          </a:prstGeom>
                        </pic:spPr>
                      </pic:pic>
                    </a:graphicData>
                  </a:graphic>
                </wp:inline>
              </w:drawing>
            </w:r>
            <w:bookmarkStart w:id="0" w:name="_GoBack"/>
            <w:bookmarkEnd w:id="0"/>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F77C1">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555F3D" w:rsidP="00A50D82">
            <w:pPr>
              <w:pStyle w:val="Sidhuvud"/>
            </w:pPr>
            <w:r>
              <w:t>2023-05-22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DB0551" w:rsidRPr="00D268E5">
              <w:t>KS</w:t>
            </w:r>
            <w:r w:rsidR="00DB0551">
              <w:t xml:space="preserve"> </w:t>
            </w:r>
            <w:r w:rsidR="00DB0551" w:rsidRPr="00D268E5">
              <w:t>2023-00137</w:t>
            </w:r>
            <w:r w:rsidR="00B05EF0">
              <w:t xml:space="preserve"> </w:t>
            </w:r>
            <w:r w:rsidR="00DB0551" w:rsidRPr="00D268E5">
              <w:t>1.2.2.2</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96A92" w:rsidRPr="00F467AC" w:rsidRDefault="00A96A92" w:rsidP="00A96A92">
      <w:pPr>
        <w:pStyle w:val="Rubrik1"/>
        <w:jc w:val="center"/>
        <w:rPr>
          <w:color w:val="FF0000"/>
        </w:rPr>
      </w:pPr>
      <w:r w:rsidRPr="00F467AC">
        <w:rPr>
          <w:color w:val="FF0000"/>
        </w:rPr>
        <w:t>ALTERNATIVT FÖRSLAG</w:t>
      </w:r>
    </w:p>
    <w:p w:rsidR="00F10101" w:rsidRDefault="00DB0551" w:rsidP="00755107">
      <w:pPr>
        <w:pStyle w:val="Rubrik1"/>
      </w:pPr>
      <w:r w:rsidRPr="00D268E5">
        <w:t>Reglemente för Kommunstyrelsen</w:t>
      </w:r>
    </w:p>
    <w:sdt>
      <w:sdtPr>
        <w:rPr>
          <w:rFonts w:ascii="Garamond" w:hAnsi="Garamond" w:cs="Arial"/>
          <w:b w:val="0"/>
          <w:szCs w:val="24"/>
        </w:rPr>
        <w:alias w:val="Beslut"/>
        <w:tag w:val="Beslut"/>
        <w:id w:val="371500073"/>
        <w:placeholder>
          <w:docPart w:val="028E68D1E60F43749576D574061FAB1F"/>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A77B5F" w:rsidRDefault="00A77B5F" w:rsidP="00A77B5F">
          <w:pPr>
            <w:tabs>
              <w:tab w:val="left" w:pos="0"/>
              <w:tab w:val="left" w:pos="284"/>
            </w:tabs>
            <w:autoSpaceDE w:val="0"/>
            <w:autoSpaceDN w:val="0"/>
            <w:adjustRightInd w:val="0"/>
            <w:rPr>
              <w:rFonts w:cs="Garamond-Italic"/>
              <w:iCs/>
            </w:rPr>
          </w:pPr>
          <w:r w:rsidRPr="00F34105">
            <w:rPr>
              <w:rFonts w:cs="Garamond-Italic"/>
              <w:iCs/>
            </w:rPr>
            <w:t>Fastställa revid</w:t>
          </w:r>
          <w:bookmarkStart w:id="1" w:name="BeslutSlut"/>
          <w:bookmarkEnd w:id="1"/>
          <w:r>
            <w:rPr>
              <w:rFonts w:cs="Garamond-Italic"/>
              <w:iCs/>
            </w:rPr>
            <w:t xml:space="preserve">erat </w:t>
          </w:r>
          <w:r>
            <w:t>reglemente för Kommunstyrelsen</w:t>
          </w:r>
          <w:r w:rsidRPr="00C823CA">
            <w:rPr>
              <w:rFonts w:cs="Garamond-Italic"/>
              <w:iCs/>
            </w:rPr>
            <w:t xml:space="preserve"> </w:t>
          </w:r>
          <w:r w:rsidR="00A96A92" w:rsidRPr="007347A0">
            <w:rPr>
              <w:rFonts w:cs="Garamond-Italic"/>
              <w:iCs/>
              <w:color w:val="FF0000"/>
            </w:rPr>
            <w:t>med angivna förslag till ändring</w:t>
          </w:r>
          <w:r w:rsidR="00056AAB">
            <w:rPr>
              <w:rFonts w:cs="Garamond-Italic"/>
              <w:iCs/>
              <w:color w:val="FF0000"/>
            </w:rPr>
            <w:t>.</w:t>
          </w:r>
        </w:p>
        <w:p w:rsidR="00D35220" w:rsidRDefault="00056AAB"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9D79FE8E4CB74128AC300EE9A18C6F80"/>
        </w:placeholder>
      </w:sdtPr>
      <w:sdtEndPr/>
      <w:sdtContent>
        <w:p w:rsidR="00A77B5F" w:rsidRDefault="00A77B5F" w:rsidP="00A77B5F">
          <w:pPr>
            <w:pStyle w:val="Brdtext"/>
          </w:pPr>
          <w:r>
            <w:t>Borås Stads nämnders reglementen</w:t>
          </w:r>
          <w:r w:rsidRPr="00AD7EEA">
            <w:t xml:space="preserve"> </w:t>
          </w:r>
          <w:r>
            <w:t>innehåller, i respektive dokuments ingress,</w:t>
          </w:r>
          <w:r w:rsidRPr="00AD7EEA">
            <w:t xml:space="preserve"> att d</w:t>
          </w:r>
          <w:r>
            <w:t>essa</w:t>
          </w:r>
          <w:r w:rsidRPr="00AD7EEA">
            <w:t xml:space="preserve">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 xml:space="preserve">och det föreslås nu </w:t>
          </w:r>
          <w:r w:rsidRPr="00AD7EEA">
            <w:t xml:space="preserve">en del justeringar och förändringar i </w:t>
          </w:r>
          <w:r>
            <w:t xml:space="preserve">stadens reglementen. </w:t>
          </w:r>
        </w:p>
        <w:p w:rsidR="00A77B5F" w:rsidRDefault="00A77B5F" w:rsidP="00A77B5F">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A77B5F" w:rsidRDefault="00A77B5F" w:rsidP="00A77B5F">
          <w:pPr>
            <w:spacing w:after="120" w:line="240" w:lineRule="auto"/>
          </w:pPr>
          <w:r>
            <w:t>En ny portalparagraf har lagts till i samtliga reglementen</w:t>
          </w:r>
          <w:r w:rsidR="00833B52">
            <w:t xml:space="preserve"> förutom i </w:t>
          </w:r>
          <w:proofErr w:type="spellStart"/>
          <w:r w:rsidR="00833B52">
            <w:t>baldn</w:t>
          </w:r>
          <w:proofErr w:type="spellEnd"/>
          <w:r w:rsidR="00833B52">
            <w:t xml:space="preserve"> annat Kommunstyrelsens reglemente </w:t>
          </w:r>
          <w:r>
            <w:t>. I övrigt föreslås mindre justeringar i nämndernas reglementen såsom till exempel att upprepningar tas bort, i vissa fall har reglementena strukturerats om för en bättre tydlighet, nya rubriker har lagts till och dokumenten har språkligen setts över. I förevarande ärende framgår förslagen till ändringar i bilagda styrdokument.</w:t>
          </w:r>
        </w:p>
        <w:p w:rsidR="00A96A92" w:rsidRPr="00A96A92" w:rsidRDefault="00A96A92" w:rsidP="00A77B5F">
          <w:pPr>
            <w:spacing w:after="120" w:line="240" w:lineRule="auto"/>
            <w:rPr>
              <w:color w:val="FF0000"/>
            </w:rPr>
          </w:pPr>
          <w:r>
            <w:rPr>
              <w:color w:val="FF0000"/>
            </w:rPr>
            <w:t>Under p</w:t>
          </w:r>
          <w:r w:rsidRPr="00A96A92">
            <w:rPr>
              <w:color w:val="FF0000"/>
            </w:rPr>
            <w:t xml:space="preserve">aragraf 9 </w:t>
          </w:r>
          <w:r w:rsidRPr="00A96A92">
            <w:rPr>
              <w:i/>
              <w:color w:val="FF0000"/>
            </w:rPr>
            <w:t>Delegering från fullmäktige</w:t>
          </w:r>
          <w:r w:rsidRPr="00A96A92">
            <w:rPr>
              <w:color w:val="FF0000"/>
            </w:rPr>
            <w:t xml:space="preserve">, under underrubriken </w:t>
          </w:r>
          <w:r w:rsidRPr="00A96A92">
            <w:rPr>
              <w:i/>
              <w:color w:val="FF0000"/>
            </w:rPr>
            <w:t>Fastighetsfrågor</w:t>
          </w:r>
          <w:r w:rsidRPr="00A96A92">
            <w:rPr>
              <w:color w:val="FF0000"/>
            </w:rPr>
            <w:t xml:space="preserve">, ändra punkten som inleds med </w:t>
          </w:r>
          <w:r w:rsidRPr="00A96A92">
            <w:rPr>
              <w:i/>
              <w:color w:val="FF0000"/>
            </w:rPr>
            <w:t>”att hantera kommunens tomtkö</w:t>
          </w:r>
          <w:r>
            <w:rPr>
              <w:i/>
              <w:color w:val="FF0000"/>
            </w:rPr>
            <w:t>…</w:t>
          </w:r>
          <w:r w:rsidRPr="00A96A92">
            <w:rPr>
              <w:i/>
              <w:color w:val="FF0000"/>
            </w:rPr>
            <w:t xml:space="preserve">” </w:t>
          </w:r>
          <w:r w:rsidRPr="00A96A92">
            <w:rPr>
              <w:color w:val="FF0000"/>
            </w:rPr>
            <w:t xml:space="preserve">till att få ny lydelse enligt följande: ”att hantera kommunala tomter </w:t>
          </w:r>
          <w:r>
            <w:rPr>
              <w:color w:val="FF0000"/>
            </w:rPr>
            <w:t xml:space="preserve">som ska försäljas </w:t>
          </w:r>
          <w:r w:rsidRPr="00A96A92">
            <w:rPr>
              <w:color w:val="FF0000"/>
            </w:rPr>
            <w:t>och med för kommunen bindande verkan avyttra tomter</w:t>
          </w:r>
          <w:r>
            <w:rPr>
              <w:color w:val="FF0000"/>
            </w:rPr>
            <w:t xml:space="preserve"> för småhus </w:t>
          </w:r>
          <w:r w:rsidRPr="00A96A92">
            <w:rPr>
              <w:color w:val="FF0000"/>
            </w:rPr>
            <w:t xml:space="preserve">med förmedling genom mäklare, samt </w:t>
          </w:r>
          <w:r>
            <w:rPr>
              <w:color w:val="FF0000"/>
            </w:rPr>
            <w:t xml:space="preserve">hantera och avyttra </w:t>
          </w:r>
          <w:r w:rsidRPr="00A96A92">
            <w:rPr>
              <w:color w:val="FF0000"/>
            </w:rPr>
            <w:t>andra markområden som i princip erfordras för genomförande av detaljplan, fastighetsplan eller arbetsplan för allmän väg (med avyttring jämställs i hör aktuellt fall upplåtelse med vägrätt)”.</w:t>
          </w:r>
        </w:p>
        <w:p w:rsidR="00755107" w:rsidRDefault="00056AAB" w:rsidP="00755107">
          <w:pPr>
            <w:pStyle w:val="Brdtext"/>
          </w:pPr>
        </w:p>
      </w:sdtContent>
    </w:sdt>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A77B5F" w:rsidRDefault="00A77B5F" w:rsidP="00A77B5F">
      <w:pPr>
        <w:pStyle w:val="Brdtext"/>
      </w:pPr>
      <w:r w:rsidRPr="00AD7EEA">
        <w:t xml:space="preserve">Av </w:t>
      </w:r>
      <w:r>
        <w:t>nämndernas reglementen</w:t>
      </w:r>
      <w:r w:rsidRPr="00AD7EEA">
        <w:t xml:space="preserve"> framgår att dokumenten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och i förevarande</w:t>
      </w:r>
      <w:r w:rsidRPr="00AD7EEA">
        <w:t xml:space="preserve"> ärende </w:t>
      </w:r>
      <w:r>
        <w:t xml:space="preserve">föreslås </w:t>
      </w:r>
      <w:r w:rsidRPr="00AD7EEA">
        <w:t xml:space="preserve">en del justeringar och förändringar i </w:t>
      </w:r>
      <w:r>
        <w:t>rubricerade reglemente.</w:t>
      </w:r>
    </w:p>
    <w:p w:rsidR="00A77B5F" w:rsidRDefault="00A77B5F" w:rsidP="00A77B5F">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A77B5F" w:rsidRDefault="00A77B5F" w:rsidP="00A77B5F">
      <w:pPr>
        <w:spacing w:after="120"/>
      </w:pPr>
      <w:r w:rsidRPr="00AD7EEA">
        <w:t>I bilagda styrdokument, framgår de ändringar som föreslås</w:t>
      </w:r>
      <w:r>
        <w:t xml:space="preserve"> vad gäller rubricerade reglemente</w:t>
      </w:r>
      <w:r w:rsidRPr="00AD7EEA">
        <w:t xml:space="preserve">.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A77B5F" w:rsidRDefault="00A77B5F" w:rsidP="00A77B5F">
      <w:pPr>
        <w:spacing w:after="120"/>
        <w:rPr>
          <w:rFonts w:ascii="Arial" w:hAnsi="Arial"/>
          <w:b/>
        </w:rPr>
      </w:pPr>
      <w:r>
        <w:t>Följande förändringar föreslås i rubricerat reglemente:</w:t>
      </w:r>
    </w:p>
    <w:p w:rsidR="00A77B5F" w:rsidRDefault="00A77B5F" w:rsidP="00A77B5F">
      <w:pPr>
        <w:pStyle w:val="Brdtext"/>
        <w:rPr>
          <w:u w:val="single"/>
        </w:rPr>
      </w:pPr>
      <w:r w:rsidRPr="00EA5386">
        <w:rPr>
          <w:u w:val="single"/>
        </w:rPr>
        <w:t>Förslag</w:t>
      </w:r>
      <w:r>
        <w:rPr>
          <w:u w:val="single"/>
        </w:rPr>
        <w:t>: Nytt revideringsdatum</w:t>
      </w:r>
    </w:p>
    <w:p w:rsidR="00A77B5F" w:rsidRPr="00684B8B" w:rsidRDefault="00A77B5F" w:rsidP="00A77B5F">
      <w:pPr>
        <w:pStyle w:val="Brdtext"/>
      </w:pPr>
      <w:r w:rsidRPr="00684B8B">
        <w:t>Ingressen</w:t>
      </w:r>
    </w:p>
    <w:p w:rsidR="00A77B5F" w:rsidRDefault="00A77B5F" w:rsidP="00A77B5F">
      <w:pPr>
        <w:spacing w:after="120" w:line="240" w:lineRule="auto"/>
      </w:pPr>
      <w:r w:rsidRPr="00021C9A">
        <w:t xml:space="preserve">Av </w:t>
      </w:r>
      <w:r>
        <w:t>ingressen i Kommunstyrelsens</w:t>
      </w:r>
      <w:r w:rsidRPr="00021C9A">
        <w:t xml:space="preserve"> </w:t>
      </w:r>
      <w:r>
        <w:t>reglemente framgår att dokumentet</w:t>
      </w:r>
      <w:r w:rsidRPr="00FA1E9E">
        <w:t xml:space="preserve"> ska fastställas på nytt eller vid behov revideras, dock senast i juni månad året efter det att en ny mandatperiod inletts efter det att ordinarie val till Kommun</w:t>
      </w:r>
      <w:r>
        <w:t>-</w:t>
      </w:r>
      <w:r w:rsidRPr="00FA1E9E">
        <w:t>fullmäktige förrätta</w:t>
      </w:r>
      <w:r>
        <w:t>ts. Tiden inom vilken dokumentet</w:t>
      </w:r>
      <w:r w:rsidRPr="00FA1E9E">
        <w:t xml:space="preserve"> ska fastställas på nytt eller revideras föreslås förlängas till </w:t>
      </w:r>
      <w:r w:rsidRPr="00EA5386">
        <w:rPr>
          <w:u w:val="single"/>
        </w:rPr>
        <w:t>senast december månad</w:t>
      </w:r>
      <w:r w:rsidRPr="00FA1E9E">
        <w:t xml:space="preserve"> året efter det att en ny mandatperiod inletts efter det att ordinarie val till Kommunfullmäktige förrättats.</w:t>
      </w:r>
    </w:p>
    <w:p w:rsidR="00A77B5F" w:rsidRPr="00EA5386" w:rsidRDefault="00A77B5F" w:rsidP="00A77B5F">
      <w:pPr>
        <w:pStyle w:val="Brdtext"/>
        <w:rPr>
          <w:u w:val="single"/>
        </w:rPr>
      </w:pPr>
      <w:r w:rsidRPr="00EA5386">
        <w:rPr>
          <w:u w:val="single"/>
        </w:rPr>
        <w:t>Övriga ändringar:</w:t>
      </w:r>
    </w:p>
    <w:p w:rsidR="00A77B5F" w:rsidRDefault="00A77B5F" w:rsidP="007E6CE5">
      <w:pPr>
        <w:pStyle w:val="Brdtext"/>
      </w:pPr>
      <w:r>
        <w:t>Redaktionella ändringar har gjorts på begrepp och namn som till exempel att företag byts ut emot bolag. Beslutsstöd har lagts till som ett nytt system som Kommunstyrelsen har hand om. Förtydligande har gjorts av meningar. Och uppdrag som Lokalförsörjningsnämnden och Fritids-och folkhälsonämnden ska ha hand om har strukits ifrån reglementet.</w:t>
      </w:r>
    </w:p>
    <w:p w:rsidR="00A96A92" w:rsidRPr="00A96A92" w:rsidRDefault="00A96A92" w:rsidP="00A96A92">
      <w:pPr>
        <w:spacing w:after="120" w:line="240" w:lineRule="auto"/>
        <w:rPr>
          <w:color w:val="FF0000"/>
        </w:rPr>
      </w:pPr>
      <w:r>
        <w:rPr>
          <w:color w:val="FF0000"/>
        </w:rPr>
        <w:t>Under p</w:t>
      </w:r>
      <w:r w:rsidRPr="00A96A92">
        <w:rPr>
          <w:color w:val="FF0000"/>
        </w:rPr>
        <w:t xml:space="preserve">aragraf 9 </w:t>
      </w:r>
      <w:r w:rsidRPr="00A96A92">
        <w:rPr>
          <w:i/>
          <w:color w:val="FF0000"/>
        </w:rPr>
        <w:t>Delegering från fullmäktige</w:t>
      </w:r>
      <w:r w:rsidRPr="00A96A92">
        <w:rPr>
          <w:color w:val="FF0000"/>
        </w:rPr>
        <w:t xml:space="preserve">, under underrubriken </w:t>
      </w:r>
      <w:r w:rsidRPr="00A96A92">
        <w:rPr>
          <w:i/>
          <w:color w:val="FF0000"/>
        </w:rPr>
        <w:t>Fastighetsfrågor</w:t>
      </w:r>
      <w:r w:rsidRPr="00A96A92">
        <w:rPr>
          <w:color w:val="FF0000"/>
        </w:rPr>
        <w:t xml:space="preserve">, ändra punkten som inleds med </w:t>
      </w:r>
      <w:r w:rsidRPr="00A96A92">
        <w:rPr>
          <w:i/>
          <w:color w:val="FF0000"/>
        </w:rPr>
        <w:t>”att hantera kommunens tomtkö</w:t>
      </w:r>
      <w:r>
        <w:rPr>
          <w:i/>
          <w:color w:val="FF0000"/>
        </w:rPr>
        <w:t>…</w:t>
      </w:r>
      <w:r w:rsidRPr="00A96A92">
        <w:rPr>
          <w:i/>
          <w:color w:val="FF0000"/>
        </w:rPr>
        <w:t xml:space="preserve">” </w:t>
      </w:r>
      <w:r w:rsidRPr="00A96A92">
        <w:rPr>
          <w:color w:val="FF0000"/>
        </w:rPr>
        <w:t xml:space="preserve">till att få ny lydelse enligt följande: ”att hantera kommunala tomter </w:t>
      </w:r>
      <w:r>
        <w:rPr>
          <w:color w:val="FF0000"/>
        </w:rPr>
        <w:t xml:space="preserve">som ska försäljas </w:t>
      </w:r>
      <w:r w:rsidRPr="00A96A92">
        <w:rPr>
          <w:color w:val="FF0000"/>
        </w:rPr>
        <w:t>och med för kommunen bindande verkan avyttra tomter</w:t>
      </w:r>
      <w:r>
        <w:rPr>
          <w:color w:val="FF0000"/>
        </w:rPr>
        <w:t xml:space="preserve"> för småhus </w:t>
      </w:r>
      <w:r w:rsidRPr="00A96A92">
        <w:rPr>
          <w:color w:val="FF0000"/>
        </w:rPr>
        <w:t xml:space="preserve">med förmedling genom mäklare, samt </w:t>
      </w:r>
      <w:r>
        <w:rPr>
          <w:color w:val="FF0000"/>
        </w:rPr>
        <w:t xml:space="preserve">hantera och avyttra </w:t>
      </w:r>
      <w:r w:rsidRPr="00A96A92">
        <w:rPr>
          <w:color w:val="FF0000"/>
        </w:rPr>
        <w:t>andra markområden som i princip erfordras för genomförande av detaljplan, fastighetsplan eller arbetsplan för allmän väg (med avyttring jämställs i hör aktuellt fall upplåtelse med vägrätt)”.</w:t>
      </w:r>
    </w:p>
    <w:p w:rsidR="00A96A92" w:rsidRPr="007E6CE5" w:rsidRDefault="00A96A92"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28E68D1E60F43749576D574061FAB1F"/>
        </w:placeholder>
      </w:sdtPr>
      <w:sdtEndPr/>
      <w:sdtContent>
        <w:p w:rsidR="00450C39" w:rsidRDefault="00450C39" w:rsidP="00450C39">
          <w:pPr>
            <w:pStyle w:val="Brdtext"/>
            <w:spacing w:after="0"/>
          </w:pPr>
          <w:r>
            <w:t xml:space="preserve">1. </w:t>
          </w:r>
          <w:r w:rsidR="00A77B5F">
            <w:t>Beslutsförslag</w:t>
          </w:r>
        </w:p>
        <w:p w:rsidR="00A77B5F" w:rsidRDefault="00450C39" w:rsidP="00450C39">
          <w:pPr>
            <w:pStyle w:val="Brdtext"/>
            <w:spacing w:after="0"/>
          </w:pPr>
          <w:r>
            <w:lastRenderedPageBreak/>
            <w:t xml:space="preserve">2. </w:t>
          </w:r>
          <w:r w:rsidR="00A77B5F">
            <w:t>Kommunfullmäktigeskrivelse</w:t>
          </w:r>
        </w:p>
        <w:p w:rsidR="00A77B5F" w:rsidRDefault="00A77B5F" w:rsidP="00450C39">
          <w:pPr>
            <w:pStyle w:val="Brdtext"/>
            <w:spacing w:after="0"/>
          </w:pPr>
          <w:r>
            <w:t>3. Kommunstyrelsens reglemente- förslag</w:t>
          </w:r>
        </w:p>
        <w:p w:rsidR="00E157CA" w:rsidRPr="00E157CA" w:rsidRDefault="00A77B5F" w:rsidP="00450C39">
          <w:pPr>
            <w:pStyle w:val="Brdtext"/>
            <w:spacing w:after="0"/>
          </w:pPr>
          <w:r>
            <w:t>4. Kommunstyrelsens reglemente- spårbara ändringar</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A77B5F"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3B52" w:rsidRDefault="00832FEB" w:rsidP="00832FEB">
      <w:pPr>
        <w:pStyle w:val="Brdtext"/>
        <w:spacing w:after="0"/>
      </w:pPr>
      <w:r>
        <w:t xml:space="preserve">1. </w:t>
      </w:r>
      <w:r w:rsidR="00833B52">
        <w:t>Kommunstyrelsen</w:t>
      </w:r>
    </w:p>
    <w:p w:rsidR="00832FEB" w:rsidRDefault="00833B52" w:rsidP="00832FEB">
      <w:pPr>
        <w:pStyle w:val="Brdtext"/>
        <w:spacing w:after="0"/>
      </w:pPr>
      <w:r>
        <w:t xml:space="preserve">2. </w:t>
      </w:r>
      <w:r w:rsidR="00A77B5F">
        <w:t xml:space="preserve">Samhällsbyggnadsförvaltningen </w:t>
      </w:r>
    </w:p>
    <w:p w:rsidR="00832FEB" w:rsidRDefault="00833B52" w:rsidP="00832FEB">
      <w:pPr>
        <w:pStyle w:val="Brdtext"/>
        <w:spacing w:after="0"/>
      </w:pPr>
      <w:r>
        <w:t>3.</w:t>
      </w:r>
      <w:r w:rsidR="00832FEB">
        <w:t xml:space="preserve"> </w:t>
      </w:r>
      <w:r w:rsidR="00AC3C19">
        <w:t xml:space="preserve">Borås Stads </w:t>
      </w:r>
      <w:hyperlink r:id="rId10" w:history="1">
        <w:r w:rsidR="00A96A92" w:rsidRPr="00014453">
          <w:rPr>
            <w:rStyle w:val="Hyperlnk"/>
          </w:rPr>
          <w:t>författningssamling/juridik@boras.se</w:t>
        </w:r>
      </w:hyperlink>
    </w:p>
    <w:p w:rsidR="00A96A92" w:rsidRDefault="00A96A92" w:rsidP="00832FEB">
      <w:pPr>
        <w:pStyle w:val="Brdtext"/>
        <w:spacing w:after="0"/>
      </w:pPr>
    </w:p>
    <w:p w:rsidR="00A77B5F" w:rsidRDefault="00A77B5F" w:rsidP="00832FEB">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A96A92" w:rsidP="00755107">
      <w:pPr>
        <w:spacing w:line="240" w:lineRule="auto"/>
      </w:pPr>
      <w:r w:rsidRPr="00F467AC">
        <w:t>Niklas Arvidsson (KD)</w:t>
      </w:r>
      <w:r w:rsidRPr="00F467AC">
        <w:tab/>
      </w:r>
      <w:r w:rsidRPr="00F467AC">
        <w:tab/>
      </w: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5F" w:rsidRDefault="00A77B5F" w:rsidP="00A80039">
      <w:pPr>
        <w:pStyle w:val="Tabellinnehll"/>
      </w:pPr>
      <w:r>
        <w:separator/>
      </w:r>
    </w:p>
  </w:endnote>
  <w:endnote w:type="continuationSeparator" w:id="0">
    <w:p w:rsidR="00A77B5F" w:rsidRDefault="00A77B5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F" w:rsidRDefault="00A77B5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F" w:rsidRDefault="00A77B5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77B5F" w:rsidTr="000022F5">
      <w:trPr>
        <w:trHeight w:val="480"/>
      </w:trPr>
      <w:tc>
        <w:tcPr>
          <w:tcW w:w="10433" w:type="dxa"/>
          <w:gridSpan w:val="5"/>
          <w:tcBorders>
            <w:bottom w:val="single" w:sz="4" w:space="0" w:color="auto"/>
          </w:tcBorders>
          <w:vAlign w:val="bottom"/>
        </w:tcPr>
        <w:p w:rsidR="00A77B5F" w:rsidRPr="005B5CE4" w:rsidRDefault="00A77B5F" w:rsidP="0092549B">
          <w:pPr>
            <w:pStyle w:val="Sidfot"/>
            <w:spacing w:after="60"/>
            <w:rPr>
              <w:sz w:val="20"/>
            </w:rPr>
          </w:pPr>
          <w:r>
            <w:rPr>
              <w:sz w:val="20"/>
            </w:rPr>
            <w:t>Kommunstyrelsen</w:t>
          </w:r>
        </w:p>
      </w:tc>
    </w:tr>
    <w:tr w:rsidR="00A77B5F" w:rsidTr="00755107">
      <w:trPr>
        <w:trHeight w:val="480"/>
      </w:trPr>
      <w:tc>
        <w:tcPr>
          <w:tcW w:w="2244" w:type="dxa"/>
          <w:tcBorders>
            <w:top w:val="single" w:sz="4" w:space="0" w:color="auto"/>
          </w:tcBorders>
        </w:tcPr>
        <w:p w:rsidR="00A77B5F" w:rsidRDefault="00A77B5F" w:rsidP="0092549B">
          <w:pPr>
            <w:pStyle w:val="Sidfotledtext"/>
          </w:pPr>
          <w:r>
            <w:t>Postadress</w:t>
          </w:r>
        </w:p>
        <w:p w:rsidR="00A77B5F" w:rsidRDefault="00A77B5F" w:rsidP="0092549B">
          <w:pPr>
            <w:pStyle w:val="Sidfot"/>
          </w:pPr>
          <w:r>
            <w:t>501 80 Borås</w:t>
          </w:r>
        </w:p>
      </w:tc>
      <w:tc>
        <w:tcPr>
          <w:tcW w:w="2247" w:type="dxa"/>
          <w:tcBorders>
            <w:top w:val="single" w:sz="4" w:space="0" w:color="auto"/>
          </w:tcBorders>
        </w:tcPr>
        <w:p w:rsidR="00A77B5F" w:rsidRPr="006B0841" w:rsidRDefault="00A77B5F" w:rsidP="0092549B">
          <w:pPr>
            <w:pStyle w:val="Sidfotledtext"/>
          </w:pPr>
          <w:r>
            <w:t>Besöksadress</w:t>
          </w:r>
        </w:p>
        <w:p w:rsidR="00A77B5F" w:rsidRDefault="00A77B5F" w:rsidP="0092549B">
          <w:pPr>
            <w:pStyle w:val="Sidfot"/>
          </w:pPr>
          <w:r>
            <w:t>Kungsgatan 55</w:t>
          </w:r>
        </w:p>
      </w:tc>
      <w:tc>
        <w:tcPr>
          <w:tcW w:w="2228" w:type="dxa"/>
          <w:tcBorders>
            <w:top w:val="single" w:sz="4" w:space="0" w:color="auto"/>
          </w:tcBorders>
        </w:tcPr>
        <w:p w:rsidR="00A77B5F" w:rsidRDefault="00A77B5F" w:rsidP="0092549B">
          <w:pPr>
            <w:pStyle w:val="Sidfotledtext"/>
          </w:pPr>
          <w:r>
            <w:t>Hemsida</w:t>
          </w:r>
        </w:p>
        <w:p w:rsidR="00A77B5F" w:rsidRDefault="00A77B5F" w:rsidP="0092549B">
          <w:pPr>
            <w:pStyle w:val="Sidfot"/>
          </w:pPr>
          <w:r>
            <w:t>boras.se</w:t>
          </w:r>
        </w:p>
      </w:tc>
      <w:tc>
        <w:tcPr>
          <w:tcW w:w="2411" w:type="dxa"/>
          <w:tcBorders>
            <w:top w:val="single" w:sz="4" w:space="0" w:color="auto"/>
          </w:tcBorders>
        </w:tcPr>
        <w:p w:rsidR="00A77B5F" w:rsidRDefault="00A77B5F" w:rsidP="0092549B">
          <w:pPr>
            <w:pStyle w:val="Sidfotledtext"/>
          </w:pPr>
          <w:r>
            <w:t>E-post</w:t>
          </w:r>
        </w:p>
        <w:p w:rsidR="00A77B5F" w:rsidRDefault="00A77B5F" w:rsidP="0092549B">
          <w:pPr>
            <w:pStyle w:val="Sidfot"/>
          </w:pPr>
          <w:r>
            <w:t>boras.stad@boras.se</w:t>
          </w:r>
        </w:p>
      </w:tc>
      <w:tc>
        <w:tcPr>
          <w:tcW w:w="1303" w:type="dxa"/>
          <w:tcBorders>
            <w:top w:val="single" w:sz="4" w:space="0" w:color="auto"/>
          </w:tcBorders>
        </w:tcPr>
        <w:p w:rsidR="00A77B5F" w:rsidRDefault="00A77B5F" w:rsidP="0092549B">
          <w:pPr>
            <w:pStyle w:val="Sidfotledtext"/>
          </w:pPr>
          <w:r>
            <w:t>Telefon</w:t>
          </w:r>
        </w:p>
        <w:p w:rsidR="00A77B5F" w:rsidRDefault="00A77B5F" w:rsidP="0092549B">
          <w:pPr>
            <w:pStyle w:val="Sidfot"/>
          </w:pPr>
          <w:r>
            <w:t xml:space="preserve">033-35 70 00 </w:t>
          </w:r>
          <w:proofErr w:type="spellStart"/>
          <w:r>
            <w:t>vxl</w:t>
          </w:r>
          <w:proofErr w:type="spellEnd"/>
        </w:p>
      </w:tc>
    </w:tr>
  </w:tbl>
  <w:p w:rsidR="00A77B5F" w:rsidRDefault="00A77B5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5F" w:rsidRDefault="00A77B5F" w:rsidP="00A80039">
      <w:pPr>
        <w:pStyle w:val="Tabellinnehll"/>
      </w:pPr>
      <w:r>
        <w:separator/>
      </w:r>
    </w:p>
  </w:footnote>
  <w:footnote w:type="continuationSeparator" w:id="0">
    <w:p w:rsidR="00A77B5F" w:rsidRDefault="00A77B5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77B5F" w:rsidRPr="001E0EDC" w:rsidTr="005D7923">
      <w:trPr>
        <w:cantSplit/>
        <w:trHeight w:val="480"/>
      </w:trPr>
      <w:tc>
        <w:tcPr>
          <w:tcW w:w="5216" w:type="dxa"/>
        </w:tcPr>
        <w:p w:rsidR="00A77B5F" w:rsidRPr="001E0EDC" w:rsidRDefault="00A77B5F" w:rsidP="004F2690">
          <w:pPr>
            <w:pStyle w:val="Sidhuvud"/>
            <w:spacing w:before="220"/>
          </w:pPr>
          <w:r>
            <w:t>Borås Stad</w:t>
          </w:r>
        </w:p>
      </w:tc>
      <w:tc>
        <w:tcPr>
          <w:tcW w:w="1956" w:type="dxa"/>
        </w:tcPr>
        <w:p w:rsidR="00A77B5F" w:rsidRPr="00BA066B" w:rsidRDefault="00A77B5F" w:rsidP="00A50D82">
          <w:pPr>
            <w:pStyle w:val="Sidhuvudledtext"/>
          </w:pPr>
        </w:p>
      </w:tc>
      <w:tc>
        <w:tcPr>
          <w:tcW w:w="1956" w:type="dxa"/>
        </w:tcPr>
        <w:p w:rsidR="00A77B5F" w:rsidRPr="00BA066B" w:rsidRDefault="00A77B5F" w:rsidP="004F2690">
          <w:pPr>
            <w:pStyle w:val="Sidhuvud"/>
          </w:pPr>
        </w:p>
      </w:tc>
      <w:tc>
        <w:tcPr>
          <w:tcW w:w="1304" w:type="dxa"/>
        </w:tcPr>
        <w:p w:rsidR="00A77B5F" w:rsidRPr="00BA066B" w:rsidRDefault="00A77B5F" w:rsidP="004F2690">
          <w:pPr>
            <w:pStyle w:val="Sidhuvudledtext"/>
          </w:pPr>
          <w:r>
            <w:t>Sida</w:t>
          </w:r>
        </w:p>
        <w:p w:rsidR="00A77B5F" w:rsidRPr="00BA066B" w:rsidRDefault="00A77B5F" w:rsidP="004F2690">
          <w:pPr>
            <w:pStyle w:val="Sidhuvud"/>
          </w:pPr>
          <w:r>
            <w:rPr>
              <w:rStyle w:val="Sidnummer"/>
            </w:rPr>
            <w:fldChar w:fldCharType="begin"/>
          </w:r>
          <w:r>
            <w:rPr>
              <w:rStyle w:val="Sidnummer"/>
            </w:rPr>
            <w:instrText xml:space="preserve"> PAGE </w:instrText>
          </w:r>
          <w:r>
            <w:rPr>
              <w:rStyle w:val="Sidnummer"/>
            </w:rPr>
            <w:fldChar w:fldCharType="separate"/>
          </w:r>
          <w:r w:rsidR="00056AAB">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56AAB">
            <w:rPr>
              <w:rStyle w:val="Sidnummer"/>
              <w:noProof/>
            </w:rPr>
            <w:t>3</w:t>
          </w:r>
          <w:r w:rsidRPr="00BA066B">
            <w:rPr>
              <w:rStyle w:val="Sidnummer"/>
            </w:rPr>
            <w:fldChar w:fldCharType="end"/>
          </w:r>
          <w:r w:rsidRPr="00BA066B">
            <w:rPr>
              <w:rStyle w:val="Sidnummer"/>
            </w:rPr>
            <w:t>)</w:t>
          </w:r>
        </w:p>
      </w:tc>
    </w:tr>
  </w:tbl>
  <w:p w:rsidR="00A77B5F" w:rsidRDefault="00A77B5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5F" w:rsidRDefault="00A77B5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3-00137"/>
    <w:docVar w:name="DokumentArkiv_Diarium" w:val="KS"/>
    <w:docVar w:name="DokumentArkiv_FileInApprovalProcess" w:val="0"/>
    <w:docVar w:name="DokumentArkiv_NameService" w:val="shciceronapp"/>
    <w:docVar w:name="DokumentArkiv_SecurityDomain" w:val="Ciceron"/>
    <w:docVar w:name="Grpnr" w:val="1.2.2.2"/>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DB055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AAB"/>
    <w:rsid w:val="00056BE6"/>
    <w:rsid w:val="00065A7E"/>
    <w:rsid w:val="00072CE9"/>
    <w:rsid w:val="00072D69"/>
    <w:rsid w:val="00077B6C"/>
    <w:rsid w:val="00083B28"/>
    <w:rsid w:val="000875A0"/>
    <w:rsid w:val="00090521"/>
    <w:rsid w:val="00091E15"/>
    <w:rsid w:val="00092921"/>
    <w:rsid w:val="000968E0"/>
    <w:rsid w:val="00097F62"/>
    <w:rsid w:val="000A408D"/>
    <w:rsid w:val="000A4519"/>
    <w:rsid w:val="000A6228"/>
    <w:rsid w:val="000B01C0"/>
    <w:rsid w:val="000B4DB5"/>
    <w:rsid w:val="000B66D9"/>
    <w:rsid w:val="000C0782"/>
    <w:rsid w:val="000C1A39"/>
    <w:rsid w:val="000C45D0"/>
    <w:rsid w:val="000C5DA7"/>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6EF8"/>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3FC9"/>
    <w:rsid w:val="003447CD"/>
    <w:rsid w:val="00345A58"/>
    <w:rsid w:val="00350015"/>
    <w:rsid w:val="003502FA"/>
    <w:rsid w:val="00360477"/>
    <w:rsid w:val="00363C5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4F77C1"/>
    <w:rsid w:val="0050121B"/>
    <w:rsid w:val="00501FBA"/>
    <w:rsid w:val="00503955"/>
    <w:rsid w:val="00505EDD"/>
    <w:rsid w:val="0051168A"/>
    <w:rsid w:val="005138D5"/>
    <w:rsid w:val="005177C8"/>
    <w:rsid w:val="005203BF"/>
    <w:rsid w:val="005217F9"/>
    <w:rsid w:val="00522734"/>
    <w:rsid w:val="00523175"/>
    <w:rsid w:val="00524A3D"/>
    <w:rsid w:val="00526094"/>
    <w:rsid w:val="00527647"/>
    <w:rsid w:val="00533997"/>
    <w:rsid w:val="00535B74"/>
    <w:rsid w:val="005517C6"/>
    <w:rsid w:val="00552E5D"/>
    <w:rsid w:val="00555F3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56C5F"/>
    <w:rsid w:val="006615D0"/>
    <w:rsid w:val="00662D43"/>
    <w:rsid w:val="00663929"/>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C7C4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B52"/>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3C21"/>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77B5F"/>
    <w:rsid w:val="00A80039"/>
    <w:rsid w:val="00A80BB2"/>
    <w:rsid w:val="00A909EF"/>
    <w:rsid w:val="00A90ABC"/>
    <w:rsid w:val="00A90FC8"/>
    <w:rsid w:val="00A913E3"/>
    <w:rsid w:val="00A9180B"/>
    <w:rsid w:val="00A92085"/>
    <w:rsid w:val="00A94226"/>
    <w:rsid w:val="00A953B5"/>
    <w:rsid w:val="00A96A92"/>
    <w:rsid w:val="00A96BDA"/>
    <w:rsid w:val="00A971E6"/>
    <w:rsid w:val="00A97FA9"/>
    <w:rsid w:val="00AA1B9C"/>
    <w:rsid w:val="00AA1EC1"/>
    <w:rsid w:val="00AA281F"/>
    <w:rsid w:val="00AB12D9"/>
    <w:rsid w:val="00AB4373"/>
    <w:rsid w:val="00AB43E4"/>
    <w:rsid w:val="00AB6993"/>
    <w:rsid w:val="00AC0856"/>
    <w:rsid w:val="00AC3611"/>
    <w:rsid w:val="00AC3C19"/>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5778"/>
    <w:rsid w:val="00B400F6"/>
    <w:rsid w:val="00B40432"/>
    <w:rsid w:val="00B414BF"/>
    <w:rsid w:val="00B45FF7"/>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32A2"/>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551"/>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463F3"/>
    <w:rsid w:val="00E506AF"/>
    <w:rsid w:val="00E50B4C"/>
    <w:rsid w:val="00E53763"/>
    <w:rsid w:val="00E6251D"/>
    <w:rsid w:val="00E62C77"/>
    <w:rsid w:val="00E730CD"/>
    <w:rsid w:val="00E74141"/>
    <w:rsid w:val="00E74364"/>
    <w:rsid w:val="00E76233"/>
    <w:rsid w:val="00E76A76"/>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7522"/>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96A11"/>
    <w:rsid w:val="00FA2FB6"/>
    <w:rsid w:val="00FA4BA2"/>
    <w:rsid w:val="00FB41E3"/>
    <w:rsid w:val="00FB6061"/>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B16489"/>
  <w15:docId w15:val="{7125300E-2A10-42A0-91A2-6137FDBC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246;rfattningssamling/juridik@boras.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8E68D1E60F43749576D574061FAB1F"/>
        <w:category>
          <w:name w:val="Allmänt"/>
          <w:gallery w:val="placeholder"/>
        </w:category>
        <w:types>
          <w:type w:val="bbPlcHdr"/>
        </w:types>
        <w:behaviors>
          <w:behavior w:val="content"/>
        </w:behaviors>
        <w:guid w:val="{204A11F5-C700-41C2-965E-774FE6DE9C9E}"/>
      </w:docPartPr>
      <w:docPartBody>
        <w:p w:rsidR="006012F7" w:rsidRDefault="006012F7">
          <w:pPr>
            <w:pStyle w:val="028E68D1E60F43749576D574061FAB1F"/>
          </w:pPr>
          <w:r w:rsidRPr="00D6237B">
            <w:rPr>
              <w:rStyle w:val="Platshllartext"/>
            </w:rPr>
            <w:t>Klicka eller tryck här för att ange text.</w:t>
          </w:r>
        </w:p>
      </w:docPartBody>
    </w:docPart>
    <w:docPart>
      <w:docPartPr>
        <w:name w:val="9D79FE8E4CB74128AC300EE9A18C6F80"/>
        <w:category>
          <w:name w:val="Allmänt"/>
          <w:gallery w:val="placeholder"/>
        </w:category>
        <w:types>
          <w:type w:val="bbPlcHdr"/>
        </w:types>
        <w:behaviors>
          <w:behavior w:val="content"/>
        </w:behaviors>
        <w:guid w:val="{CB79B6CD-E7D8-4765-AD48-22195C4D248D}"/>
      </w:docPartPr>
      <w:docPartBody>
        <w:p w:rsidR="006012F7" w:rsidRDefault="006012F7">
          <w:pPr>
            <w:pStyle w:val="9D79FE8E4CB74128AC300EE9A18C6F80"/>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7"/>
    <w:rsid w:val="00601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028E68D1E60F43749576D574061FAB1F">
    <w:name w:val="028E68D1E60F43749576D574061FAB1F"/>
  </w:style>
  <w:style w:type="paragraph" w:customStyle="1" w:styleId="9D79FE8E4CB74128AC300EE9A18C6F80">
    <w:name w:val="9D79FE8E4CB74128AC300EE9A18C6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7D284C5-0839-4BCD-BB57-A5A73644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6389</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Annette Persson Carlson</cp:lastModifiedBy>
  <cp:revision>3</cp:revision>
  <cp:lastPrinted>2003-09-08T17:29:00Z</cp:lastPrinted>
  <dcterms:created xsi:type="dcterms:W3CDTF">2023-05-17T07:55:00Z</dcterms:created>
  <dcterms:modified xsi:type="dcterms:W3CDTF">2023-05-21T04:12:00Z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