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615370" w:rsidRDefault="00615370" w:rsidP="00615370">
            <w:r w:rsidRPr="0018083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B215A0" wp14:editId="3BF461EF">
                  <wp:simplePos x="0" y="0"/>
                  <wp:positionH relativeFrom="column">
                    <wp:posOffset>-79127</wp:posOffset>
                  </wp:positionH>
                  <wp:positionV relativeFrom="paragraph">
                    <wp:posOffset>203532</wp:posOffset>
                  </wp:positionV>
                  <wp:extent cx="890270" cy="890270"/>
                  <wp:effectExtent l="0" t="0" r="0" b="0"/>
                  <wp:wrapNone/>
                  <wp:docPr id="1" name="Bildobjekt 1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9B2" w:rsidRPr="007F0749" w:rsidRDefault="00615370" w:rsidP="000F4FD2">
            <w:pPr>
              <w:pStyle w:val="Sidhuvud"/>
              <w:spacing w:after="360"/>
            </w:pPr>
            <w:r w:rsidRPr="0018083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5DDA41" wp14:editId="108AAD95">
                  <wp:simplePos x="0" y="0"/>
                  <wp:positionH relativeFrom="column">
                    <wp:posOffset>1678858</wp:posOffset>
                  </wp:positionH>
                  <wp:positionV relativeFrom="paragraph">
                    <wp:posOffset>142268</wp:posOffset>
                  </wp:positionV>
                  <wp:extent cx="676800" cy="62640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31E8EC" wp14:editId="1CC17DA1">
                  <wp:simplePos x="0" y="0"/>
                  <wp:positionH relativeFrom="column">
                    <wp:posOffset>811171</wp:posOffset>
                  </wp:positionH>
                  <wp:positionV relativeFrom="paragraph">
                    <wp:posOffset>119408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C5355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C53557">
              <w:rPr>
                <w:rStyle w:val="Sidnummer"/>
                <w:noProof/>
              </w:rPr>
              <w:t>5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763215" w:rsidP="004F2690">
            <w:pPr>
              <w:pStyle w:val="Sidhuvud"/>
            </w:pPr>
            <w:r>
              <w:t>2023-05-22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DB7CE8" w:rsidRPr="00805C86">
              <w:t>KS</w:t>
            </w:r>
            <w:r w:rsidR="00DB7CE8">
              <w:t xml:space="preserve"> </w:t>
            </w:r>
            <w:r w:rsidR="00DB7CE8" w:rsidRPr="00805C86">
              <w:t>2023-00358</w:t>
            </w:r>
            <w:r w:rsidR="00401ABF">
              <w:t xml:space="preserve"> </w:t>
            </w:r>
            <w:r w:rsidR="00DB7CE8" w:rsidRPr="00805C86">
              <w:t>3.6.7.2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615370" w:rsidRDefault="00615370" w:rsidP="00615370">
      <w:pPr>
        <w:pStyle w:val="Brdtext"/>
      </w:pPr>
      <w:r>
        <w:tab/>
      </w:r>
      <w:r>
        <w:tab/>
      </w:r>
      <w:r>
        <w:tab/>
        <w:t>Kommunfullmäktige</w:t>
      </w:r>
    </w:p>
    <w:p w:rsidR="00615370" w:rsidRDefault="00615370" w:rsidP="00615370">
      <w:pPr>
        <w:pStyle w:val="Brdtext"/>
      </w:pPr>
    </w:p>
    <w:p w:rsidR="00615370" w:rsidRDefault="00615370" w:rsidP="00615370">
      <w:pPr>
        <w:keepNext/>
        <w:spacing w:before="240" w:after="60"/>
        <w:jc w:val="center"/>
        <w:outlineLvl w:val="1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ALTERNATIVT FÖRSLAG</w:t>
      </w:r>
    </w:p>
    <w:p w:rsidR="00F10101" w:rsidRDefault="0061115C" w:rsidP="00755107">
      <w:pPr>
        <w:pStyle w:val="Rubrik1"/>
      </w:pPr>
      <w:r>
        <w:t xml:space="preserve">Samlat </w:t>
      </w:r>
      <w:r w:rsidR="00DB7CE8" w:rsidRPr="00805C86">
        <w:t>Skyttecenter</w:t>
      </w:r>
      <w:r>
        <w:t xml:space="preserve"> – ny bedömning</w:t>
      </w:r>
    </w:p>
    <w:p w:rsidR="00755107" w:rsidRPr="00C728C9" w:rsidRDefault="00DB7CE8" w:rsidP="00755107">
      <w:pPr>
        <w:pStyle w:val="Rubrik2"/>
      </w:pPr>
      <w:r>
        <w:rPr>
          <w:rFonts w:cs="Arial"/>
          <w:szCs w:val="24"/>
        </w:rPr>
        <w:t>Kommunstyrelsen</w:t>
      </w:r>
      <w:r w:rsidR="009C783E">
        <w:rPr>
          <w:rFonts w:cs="Arial"/>
          <w:szCs w:val="24"/>
        </w:rPr>
        <w:t xml:space="preserve"> föreslår Kommunfullmäktige</w:t>
      </w:r>
      <w:r w:rsidR="001B79D2">
        <w:rPr>
          <w:rFonts w:cs="Arial"/>
          <w:szCs w:val="24"/>
        </w:rPr>
        <w:t xml:space="preserve"> </w:t>
      </w:r>
      <w:r w:rsidR="00755107">
        <w:rPr>
          <w:rFonts w:cs="Arial"/>
          <w:szCs w:val="24"/>
        </w:rPr>
        <w:t>beslut</w:t>
      </w:r>
      <w:r w:rsidR="009C783E">
        <w:rPr>
          <w:rFonts w:cs="Arial"/>
          <w:szCs w:val="24"/>
        </w:rPr>
        <w:t>a</w:t>
      </w:r>
    </w:p>
    <w:p w:rsidR="00B2695C" w:rsidRPr="00B2695C" w:rsidRDefault="00615370" w:rsidP="009C783E">
      <w:pPr>
        <w:spacing w:after="120"/>
        <w:rPr>
          <w:color w:val="FF0000"/>
        </w:rPr>
      </w:pPr>
      <w:r w:rsidRPr="00615370">
        <w:rPr>
          <w:color w:val="FF0000"/>
        </w:rPr>
        <w:t xml:space="preserve">Fritids- och Folkhälsonämnden </w:t>
      </w:r>
      <w:r w:rsidR="001A6B13">
        <w:rPr>
          <w:color w:val="FF0000"/>
        </w:rPr>
        <w:t>ska</w:t>
      </w:r>
      <w:r w:rsidRPr="00615370">
        <w:rPr>
          <w:color w:val="FF0000"/>
        </w:rPr>
        <w:t xml:space="preserve"> fullfölja</w:t>
      </w:r>
      <w:r w:rsidR="009C783E" w:rsidRPr="00615370">
        <w:rPr>
          <w:color w:val="FF0000"/>
        </w:rPr>
        <w:t xml:space="preserve"> </w:t>
      </w:r>
      <w:r w:rsidR="009C783E" w:rsidRPr="009C783E">
        <w:t>tidigare beslut i kommunfullmäktige</w:t>
      </w:r>
      <w:r w:rsidR="005E2CCB">
        <w:t xml:space="preserve"> från 2019</w:t>
      </w:r>
      <w:r w:rsidR="009C783E" w:rsidRPr="009C783E">
        <w:t xml:space="preserve"> angående placering </w:t>
      </w:r>
      <w:r w:rsidR="0002615F">
        <w:t>av ett samlat skyttecenter.</w:t>
      </w:r>
      <w:r w:rsidR="00797C5E">
        <w:t xml:space="preserve"> </w:t>
      </w:r>
      <w:r w:rsidR="00797C5E" w:rsidRPr="00797C5E">
        <w:rPr>
          <w:color w:val="FF0000"/>
        </w:rPr>
        <w:t>Där</w:t>
      </w:r>
      <w:r w:rsidR="00797C5E">
        <w:t xml:space="preserve"> </w:t>
      </w:r>
      <w:r w:rsidR="00B2695C" w:rsidRPr="00B2695C">
        <w:rPr>
          <w:color w:val="FF0000"/>
        </w:rPr>
        <w:t>Kommunstyrelsen ska genomföra en investering kring markarbeten för Borå</w:t>
      </w:r>
      <w:r w:rsidR="00073168">
        <w:rPr>
          <w:color w:val="FF0000"/>
        </w:rPr>
        <w:t xml:space="preserve">s Skyttecenter och </w:t>
      </w:r>
      <w:r w:rsidR="00B2695C" w:rsidRPr="00B2695C">
        <w:rPr>
          <w:color w:val="FF0000"/>
        </w:rPr>
        <w:t>Fritids- och folkhälsonämnden beslutar om ett anlägg</w:t>
      </w:r>
      <w:r w:rsidR="00064B8D">
        <w:rPr>
          <w:color w:val="FF0000"/>
        </w:rPr>
        <w:t xml:space="preserve">ningslån för resterande </w:t>
      </w:r>
      <w:r w:rsidR="00064B8D" w:rsidRPr="00064B8D">
        <w:rPr>
          <w:color w:val="FF0000"/>
        </w:rPr>
        <w:t xml:space="preserve">delar. För att komma vidare i projekteringen tilldelas </w:t>
      </w:r>
      <w:r w:rsidR="00073168" w:rsidRPr="00B2695C">
        <w:rPr>
          <w:color w:val="FF0000"/>
        </w:rPr>
        <w:t>Fritids- och folkhälsonämnden</w:t>
      </w:r>
      <w:r w:rsidR="00064B8D" w:rsidRPr="00064B8D">
        <w:rPr>
          <w:color w:val="FF0000"/>
        </w:rPr>
        <w:t xml:space="preserve"> 1 mkr, exklusive moms, varav 500 000 kronor till ammunitionsröjningskonsulter, 200 000 kronor till markundersökningsföretag och 300 000 kronor till utrednings- och ritningsarbete.</w:t>
      </w:r>
      <w:r w:rsidR="006F75F7">
        <w:rPr>
          <w:color w:val="FF0000"/>
        </w:rPr>
        <w:t xml:space="preserve"> </w:t>
      </w:r>
    </w:p>
    <w:p w:rsidR="00D35220" w:rsidRPr="00615370" w:rsidRDefault="009C783E" w:rsidP="009C783E">
      <w:pPr>
        <w:spacing w:after="120"/>
        <w:rPr>
          <w:strike/>
          <w:color w:val="FF0000"/>
        </w:rPr>
      </w:pPr>
      <w:r w:rsidRPr="00615370">
        <w:rPr>
          <w:strike/>
          <w:color w:val="FF0000"/>
        </w:rPr>
        <w:t>Ge fritids- och folkhälsonämnden i uppdrag att undersöka dels möjligheterna till ett regionalt samarbete vad gäller ett skyttecenter, dels möjligheterna till en inomhushall för skytteverksamheten</w:t>
      </w:r>
      <w:r w:rsidR="0002615F" w:rsidRPr="00615370">
        <w:rPr>
          <w:strike/>
          <w:color w:val="FF0000"/>
        </w:rPr>
        <w:t>.</w:t>
      </w:r>
    </w:p>
    <w:p w:rsidR="005E2CCB" w:rsidRDefault="005E2CCB" w:rsidP="005E2CCB">
      <w:pPr>
        <w:pStyle w:val="Rubrik2"/>
      </w:pPr>
      <w:r>
        <w:t xml:space="preserve">Sammanfattning </w:t>
      </w:r>
    </w:p>
    <w:sdt>
      <w:sdtPr>
        <w:alias w:val="Komplettering"/>
        <w:tag w:val="Komplettering"/>
        <w:id w:val="-1629626911"/>
        <w:placeholder>
          <w:docPart w:val="15FCDCE704344218ABEB3F08964425A6"/>
        </w:placeholder>
      </w:sdtPr>
      <w:sdtContent>
        <w:p w:rsidR="00B2695C" w:rsidRDefault="00B2695C" w:rsidP="005E2CCB">
          <w:pPr>
            <w:pStyle w:val="Brdtext"/>
          </w:pPr>
          <w:r>
            <w:t>I mars 2019 beslutade Kommunfullmäktige att fastställa förslaget om samlokalisering av nytt skyttecenter vid Ängen/Kranshult samt att ge Fritids- och Folkhälsonämnden i uppdrag att vara kontakt för Skyttealliansen i det fortsatta arbetet.</w:t>
          </w:r>
        </w:p>
        <w:p w:rsidR="00B2695C" w:rsidRDefault="00B2695C" w:rsidP="00B2695C">
          <w:pPr>
            <w:pStyle w:val="Brdtext"/>
          </w:pPr>
          <w:r>
            <w:t>”</w:t>
          </w:r>
          <w:r w:rsidRPr="0045133E">
            <w:t xml:space="preserve">Fritids- och folkhälsonämnden föreslår Kommunstyrelsen att besluta om Borås Stad kan genomföra en investering kring markarbeten för Borås Skyttecenter till en kostnad om minst 48 miljoner kronor.  </w:t>
          </w:r>
        </w:p>
        <w:p w:rsidR="00B2695C" w:rsidRDefault="00B2695C" w:rsidP="00B2695C">
          <w:pPr>
            <w:pStyle w:val="Brdtext"/>
          </w:pPr>
          <w:r w:rsidRPr="0045133E">
            <w:t xml:space="preserve">Om Kommunstyrelsen ger ett positivt besked om investeringskostnaderna för markarbeten kan Fritids- och folkhälsonämnden besluta om ett anläggningslån för resterande delar.  </w:t>
          </w:r>
        </w:p>
        <w:p w:rsidR="00AB6DA9" w:rsidRPr="001A6B13" w:rsidRDefault="00AB6DA9" w:rsidP="00AB6DA9">
          <w:pPr>
            <w:pStyle w:val="Normalwebb"/>
            <w:shd w:val="clear" w:color="auto" w:fill="FFFFFF"/>
            <w:spacing w:after="240"/>
            <w:rPr>
              <w:rFonts w:cs="Arial"/>
              <w:color w:val="FF0000"/>
            </w:rPr>
          </w:pPr>
          <w:r>
            <w:rPr>
              <w:rFonts w:cs="Arial"/>
              <w:color w:val="FF0000"/>
            </w:rPr>
            <w:t xml:space="preserve">Borås Skytteallians har ett gällande miljötillstånd för att bedriva skytteverksamhet inom området kallat Kranshult. </w:t>
          </w:r>
          <w:r w:rsidRPr="00740B99">
            <w:rPr>
              <w:rFonts w:cs="Arial"/>
              <w:color w:val="FF0000"/>
            </w:rPr>
            <w:t xml:space="preserve">Ett samlat skyttecenter </w:t>
          </w:r>
          <w:bookmarkStart w:id="0" w:name="_GoBack"/>
          <w:bookmarkEnd w:id="0"/>
          <w:r w:rsidRPr="00740B99">
            <w:rPr>
              <w:rFonts w:cs="Arial"/>
              <w:color w:val="FF0000"/>
            </w:rPr>
            <w:t>kom</w:t>
          </w:r>
          <w:r>
            <w:rPr>
              <w:rFonts w:cs="Arial"/>
              <w:color w:val="FF0000"/>
            </w:rPr>
            <w:t>mer ge föreningarna i s</w:t>
          </w:r>
          <w:r w:rsidRPr="00740B99">
            <w:rPr>
              <w:rFonts w:cs="Arial"/>
              <w:color w:val="FF0000"/>
            </w:rPr>
            <w:t>kyttealliansen goda förutsättningar för att bedriva verksamhet riktad till barn och ungdomar samt funktionsnedsatta.</w:t>
          </w:r>
          <w:r>
            <w:rPr>
              <w:rFonts w:cs="Arial"/>
              <w:color w:val="FF0000"/>
            </w:rPr>
            <w:t xml:space="preserve"> </w:t>
          </w:r>
          <w:r w:rsidRPr="00740B99">
            <w:rPr>
              <w:rFonts w:cs="Arial"/>
              <w:color w:val="FF0000"/>
            </w:rPr>
            <w:t xml:space="preserve">Skytte är en </w:t>
          </w:r>
          <w:r w:rsidRPr="00740B99">
            <w:rPr>
              <w:rFonts w:cs="Arial"/>
              <w:color w:val="FF0000"/>
            </w:rPr>
            <w:lastRenderedPageBreak/>
            <w:t xml:space="preserve">av få idrotter där alla kan tävla mot varandra på samma villkor - killar och tjejer, </w:t>
          </w:r>
          <w:r w:rsidRPr="001A6B13">
            <w:rPr>
              <w:rFonts w:cs="Arial"/>
              <w:color w:val="FF0000"/>
            </w:rPr>
            <w:t>ung som gammal, funktionsnedsatt eller ej, elit mot motionär.</w:t>
          </w:r>
        </w:p>
        <w:p w:rsidR="001A6B13" w:rsidRPr="001A6B13" w:rsidRDefault="001A6B13" w:rsidP="00AB6DA9">
          <w:pPr>
            <w:pStyle w:val="Normalwebb"/>
            <w:shd w:val="clear" w:color="auto" w:fill="FFFFFF"/>
            <w:spacing w:after="240"/>
            <w:rPr>
              <w:rFonts w:cs="Arial"/>
              <w:color w:val="FF0000"/>
            </w:rPr>
          </w:pPr>
          <w:r>
            <w:rPr>
              <w:rFonts w:cs="Helvetica"/>
              <w:color w:val="FF0000"/>
              <w:shd w:val="clear" w:color="auto" w:fill="FFFFFF"/>
            </w:rPr>
            <w:t>Svenska Skyttesportförbundet o</w:t>
          </w:r>
          <w:r w:rsidRPr="001A6B13">
            <w:rPr>
              <w:rFonts w:cs="Helvetica"/>
              <w:color w:val="FF0000"/>
              <w:shd w:val="clear" w:color="auto" w:fill="FFFFFF"/>
            </w:rPr>
            <w:t>ch de ca 100 000 medlemmarna i drygt 1000 föreningar är en frivillig försvarsorganisation.</w:t>
          </w:r>
          <w:r>
            <w:rPr>
              <w:rFonts w:cs="Helvetica"/>
              <w:color w:val="FF0000"/>
              <w:shd w:val="clear" w:color="auto" w:fill="FFFFFF"/>
            </w:rPr>
            <w:t xml:space="preserve"> Ett skyttecenter i Borås skulle därmed stärka civilförsvaret i Sverige.</w:t>
          </w:r>
        </w:p>
        <w:p w:rsidR="00AB6DA9" w:rsidRDefault="00AB6DA9" w:rsidP="00AB6DA9">
          <w:pPr>
            <w:spacing w:after="240"/>
            <w:rPr>
              <w:color w:val="FF0000"/>
            </w:rPr>
          </w:pPr>
          <w:r w:rsidRPr="001A6B13">
            <w:rPr>
              <w:color w:val="FF0000"/>
            </w:rPr>
            <w:t>Kommunstyrelsen ska genomföra investeringen av markarbeten för Borås Skyttecenter och Fritids- och folkhälsonämnden beslutar om ett anläggningslån för resterande delar. För att komma vidare i projekteringen tilldelas Fritids- och folkhälsonämnden</w:t>
          </w:r>
          <w:r w:rsidRPr="00064B8D">
            <w:rPr>
              <w:color w:val="FF0000"/>
            </w:rPr>
            <w:t xml:space="preserve"> 1 mkr, exklusive moms, varav 500 000 kronor till ammunitionsröjningskonsulter, 200 000 kronor till markundersökningsföretag och 300 000 kronor till utrednings- och ritningsarbete.</w:t>
          </w:r>
        </w:p>
        <w:p w:rsidR="005E2CCB" w:rsidRPr="00B2695C" w:rsidRDefault="005E2CCB" w:rsidP="005E2CCB">
          <w:pPr>
            <w:pStyle w:val="Brdtext"/>
            <w:rPr>
              <w:strike/>
              <w:color w:val="FF0000"/>
            </w:rPr>
          </w:pPr>
          <w:r w:rsidRPr="00B2695C">
            <w:rPr>
              <w:strike/>
              <w:color w:val="FF0000"/>
            </w:rPr>
            <w:t>I mars 2019 beslutade Kommunfullmäktige</w:t>
          </w:r>
          <w:r w:rsidR="00095184" w:rsidRPr="00B2695C">
            <w:rPr>
              <w:strike/>
              <w:color w:val="FF0000"/>
            </w:rPr>
            <w:t xml:space="preserve"> (Dnr 2018-00650) att </w:t>
          </w:r>
          <w:r w:rsidRPr="00B2695C">
            <w:rPr>
              <w:strike/>
              <w:color w:val="FF0000"/>
            </w:rPr>
            <w:t>fastställa förslaget om samlokalisering av nytt skyttecenter vid Ängen/Kranshult. På grund av mark- och finansieringsfrågor bedömer Kommunstyrelsen nu att alternativa lösningar till Skyttecentret i stället bör detaljstuderas på djupet. De mest realistiska torde vara följande:</w:t>
          </w:r>
        </w:p>
        <w:p w:rsidR="005E2CCB" w:rsidRPr="00B2695C" w:rsidRDefault="005E2CCB" w:rsidP="005E2CCB">
          <w:pPr>
            <w:pStyle w:val="Liststycke"/>
            <w:numPr>
              <w:ilvl w:val="0"/>
              <w:numId w:val="13"/>
            </w:numPr>
            <w:spacing w:after="120"/>
            <w:rPr>
              <w:strike/>
              <w:color w:val="FF0000"/>
            </w:rPr>
          </w:pPr>
          <w:r w:rsidRPr="00B2695C">
            <w:rPr>
              <w:i/>
              <w:strike/>
              <w:color w:val="FF0000"/>
            </w:rPr>
            <w:t xml:space="preserve">Ett regionalt samarbete. </w:t>
          </w:r>
          <w:r w:rsidRPr="00B2695C">
            <w:rPr>
              <w:strike/>
              <w:color w:val="FF0000"/>
            </w:rPr>
            <w:t>Möjligheten att samarbeta med andra skytte</w:t>
          </w:r>
          <w:r w:rsidRPr="00B2695C">
            <w:rPr>
              <w:strike/>
              <w:color w:val="FF0000"/>
            </w:rPr>
            <w:softHyphen/>
            <w:t>anläggningar i regionen bör utredas.</w:t>
          </w:r>
        </w:p>
        <w:p w:rsidR="005E2CCB" w:rsidRPr="00B2695C" w:rsidRDefault="005E2CCB" w:rsidP="005E2CCB">
          <w:pPr>
            <w:pStyle w:val="Liststycke"/>
            <w:spacing w:after="120"/>
            <w:rPr>
              <w:strike/>
              <w:color w:val="FF0000"/>
            </w:rPr>
          </w:pPr>
        </w:p>
        <w:p w:rsidR="005E2CCB" w:rsidRPr="00B2695C" w:rsidRDefault="005E2CCB" w:rsidP="005E2CCB">
          <w:pPr>
            <w:pStyle w:val="Liststycke"/>
            <w:numPr>
              <w:ilvl w:val="0"/>
              <w:numId w:val="13"/>
            </w:numPr>
            <w:spacing w:after="120"/>
            <w:rPr>
              <w:strike/>
              <w:color w:val="FF0000"/>
            </w:rPr>
          </w:pPr>
          <w:r w:rsidRPr="00B2695C">
            <w:rPr>
              <w:i/>
              <w:strike/>
              <w:color w:val="FF0000"/>
            </w:rPr>
            <w:t>En inomhushall.</w:t>
          </w:r>
          <w:r w:rsidRPr="00B2695C">
            <w:rPr>
              <w:strike/>
              <w:color w:val="FF0000"/>
            </w:rPr>
            <w:t xml:space="preserve"> Det finns aktiva anläggningar runtom i Sverige som lyckas mycket bra inomhus. Möjligheten till en sådan lösning bör utredas. </w:t>
          </w:r>
        </w:p>
        <w:p w:rsidR="005E2CCB" w:rsidRPr="00B2695C" w:rsidRDefault="005E2CCB" w:rsidP="005E2CCB">
          <w:pPr>
            <w:pStyle w:val="Liststycke"/>
            <w:rPr>
              <w:strike/>
              <w:color w:val="FF0000"/>
              <w:szCs w:val="24"/>
            </w:rPr>
          </w:pPr>
        </w:p>
        <w:p w:rsidR="00AB6DA9" w:rsidRDefault="005E2CCB" w:rsidP="00797C5E">
          <w:pPr>
            <w:spacing w:after="120"/>
            <w:rPr>
              <w:strike/>
              <w:color w:val="FF0000"/>
            </w:rPr>
          </w:pPr>
          <w:r w:rsidRPr="00B2695C">
            <w:rPr>
              <w:strike/>
              <w:color w:val="FF0000"/>
              <w:szCs w:val="24"/>
            </w:rPr>
            <w:t>Med anledning av ovanstående föreslår Kommunstyrelsen Kommunfullmäktige besluta att upphäva tidigare beslut i kommunfullmäktige angående placering av ett samlat skyttecenter samt att ge fritids- och folkhälsonämnden i uppdrag att undersöka dels möjligheterna till ett regionalt samarbete med andra skytte</w:t>
          </w:r>
          <w:r w:rsidRPr="00B2695C">
            <w:rPr>
              <w:strike/>
              <w:color w:val="FF0000"/>
              <w:szCs w:val="24"/>
            </w:rPr>
            <w:softHyphen/>
            <w:t>anläggningar, dels möjligheterna till en inomhushall för skytteverksamheten.</w:t>
          </w:r>
          <w:r w:rsidRPr="00B2695C">
            <w:rPr>
              <w:strike/>
              <w:color w:val="FF0000"/>
            </w:rPr>
            <w:t xml:space="preserve"> </w:t>
          </w:r>
        </w:p>
        <w:p w:rsidR="005E2CCB" w:rsidRPr="00797C5E" w:rsidRDefault="001A6B13" w:rsidP="00797C5E">
          <w:pPr>
            <w:spacing w:after="120"/>
            <w:rPr>
              <w:strike/>
              <w:color w:val="FF0000"/>
            </w:rPr>
          </w:pPr>
        </w:p>
      </w:sdtContent>
    </w:sdt>
    <w:p w:rsidR="005E2CCB" w:rsidRDefault="005E2CCB" w:rsidP="005E2CCB">
      <w:pPr>
        <w:pStyle w:val="Rubrik2"/>
      </w:pPr>
      <w:r>
        <w:t>Ärendet i sin helhet</w:t>
      </w:r>
    </w:p>
    <w:p w:rsidR="005E2CCB" w:rsidRDefault="005E2CCB" w:rsidP="005E2CCB">
      <w:pPr>
        <w:spacing w:after="120"/>
      </w:pPr>
      <w:r>
        <w:t xml:space="preserve">I mars 2019 beslutade Kommunfullmäktige att fastställa förslaget om samlokalisering av nytt skyttecenter vid Ängen/Kranshult samt att ge Fritids- och Folkhälsonämnden i uppdrag att vara kontakt för Skyttealliansen i det fortsatta arbetet. </w:t>
      </w:r>
    </w:p>
    <w:p w:rsidR="005E2CCB" w:rsidRDefault="005E2CCB" w:rsidP="005E2CCB">
      <w:pPr>
        <w:spacing w:after="120"/>
      </w:pPr>
      <w:r>
        <w:t xml:space="preserve">Efter beredning har Fritids- och folkhälsonämnden fattat följande beslut: </w:t>
      </w:r>
    </w:p>
    <w:p w:rsidR="005E2CCB" w:rsidRDefault="005E2CCB" w:rsidP="005E2CCB">
      <w:pPr>
        <w:pStyle w:val="Brdtext"/>
      </w:pPr>
      <w:r>
        <w:t>”</w:t>
      </w:r>
      <w:r w:rsidRPr="0045133E">
        <w:t xml:space="preserve">Fritids- och folkhälsonämnden föreslår Kommunstyrelsen att besluta om Borås Stad kan genomföra en investering kring markarbeten för Borås Skyttecenter till en kostnad om minst 48 miljoner kronor.  </w:t>
      </w:r>
    </w:p>
    <w:p w:rsidR="005E2CCB" w:rsidRDefault="005E2CCB" w:rsidP="005E2CCB">
      <w:pPr>
        <w:pStyle w:val="Brdtext"/>
      </w:pPr>
      <w:r w:rsidRPr="0045133E">
        <w:t xml:space="preserve">Om Kommunstyrelsen ger ett positivt besked om investeringskostnaderna för markarbeten kan Fritids- och folkhälsonämnden besluta om ett anläggningslån för resterande delar.  </w:t>
      </w:r>
    </w:p>
    <w:p w:rsidR="005E2CCB" w:rsidRDefault="005E2CCB" w:rsidP="005E2CCB">
      <w:pPr>
        <w:pStyle w:val="Brdtext"/>
      </w:pPr>
      <w:r w:rsidRPr="0045133E">
        <w:t xml:space="preserve">Fritids- och folkhälsonämnden översänder frågeställningen kring den strategiska markbytesfrågan till Kommunstyrelsen för vidare beredning innan Fritids- och folkhälsonämnden förbrukar mer projekteringskostnader.  </w:t>
      </w:r>
    </w:p>
    <w:p w:rsidR="005E2CCB" w:rsidRDefault="005E2CCB" w:rsidP="00073168">
      <w:pPr>
        <w:pStyle w:val="Brdtext"/>
        <w:spacing w:after="0"/>
      </w:pPr>
      <w:r w:rsidRPr="0045133E">
        <w:lastRenderedPageBreak/>
        <w:t>Fritids- och folkhälsonämnden föreslår Kommunstyrelsen att utse lämplig nämnd att fortsatt samordna arbetet med Borås Skyttecenter.</w:t>
      </w:r>
      <w:r>
        <w:t>”</w:t>
      </w:r>
    </w:p>
    <w:p w:rsidR="00073168" w:rsidRDefault="00073168" w:rsidP="00073168">
      <w:pPr>
        <w:pStyle w:val="Brdtext"/>
        <w:spacing w:after="0"/>
      </w:pPr>
    </w:p>
    <w:p w:rsidR="005E2CCB" w:rsidRPr="00493DF7" w:rsidRDefault="005E2CCB" w:rsidP="005E2CCB">
      <w:pPr>
        <w:spacing w:after="120"/>
        <w:rPr>
          <w:b/>
        </w:rPr>
      </w:pPr>
      <w:r>
        <w:rPr>
          <w:b/>
        </w:rPr>
        <w:t xml:space="preserve">Markfrågor </w:t>
      </w:r>
    </w:p>
    <w:p w:rsidR="005E2CCB" w:rsidRDefault="005E2CCB" w:rsidP="005E2CCB">
      <w:pPr>
        <w:spacing w:after="120"/>
      </w:pPr>
      <w:r>
        <w:t xml:space="preserve">Fritids- och folkhälsonämnden menar i sitt yttrande att markfrågan har stark bäring på möjligheten att få tillgång till viktig verksamhetsmark i området. Det finns ett antal viktiga </w:t>
      </w:r>
      <w:r w:rsidRPr="00D571D9">
        <w:t xml:space="preserve">riksintressen kring </w:t>
      </w:r>
      <w:proofErr w:type="spellStart"/>
      <w:r w:rsidRPr="00D571D9">
        <w:t>Bråts</w:t>
      </w:r>
      <w:proofErr w:type="spellEnd"/>
      <w:r w:rsidRPr="00D571D9">
        <w:t xml:space="preserve"> övningsfält. </w:t>
      </w:r>
    </w:p>
    <w:p w:rsidR="005E2CCB" w:rsidRDefault="005E2CCB" w:rsidP="005E2CCB">
      <w:pPr>
        <w:spacing w:after="120"/>
      </w:pPr>
      <w:r>
        <w:t xml:space="preserve">Exempelvis löper </w:t>
      </w:r>
      <w:r w:rsidRPr="00D571D9">
        <w:t xml:space="preserve">Trafikverkets redovisade korridor för en eventuell framtida järnväg mot Jönköping längs </w:t>
      </w:r>
      <w:r>
        <w:t>riksväg 27</w:t>
      </w:r>
      <w:r w:rsidRPr="00D571D9">
        <w:t>. Om järnvägen byggs måste Fortifikationsverket släppa mark i norra fäl</w:t>
      </w:r>
      <w:r>
        <w:t>tet och då behövs</w:t>
      </w:r>
      <w:r w:rsidRPr="00D571D9">
        <w:t xml:space="preserve"> motsvarande mängd samman</w:t>
      </w:r>
      <w:r>
        <w:softHyphen/>
      </w:r>
      <w:r w:rsidRPr="00D571D9">
        <w:t>hållande yta mot fältets gräns i annan riktning för Försvarsmaktens övningsverksamhet</w:t>
      </w:r>
      <w:r>
        <w:t xml:space="preserve">, vilken i sin tur </w:t>
      </w:r>
      <w:r w:rsidRPr="00D571D9">
        <w:t xml:space="preserve">begränsas i väster av landsvägen och i öster av kommunala ledningar som inte tillåter tunga fordon. Inriktningen är därför söderut på Kranshult, där Skyttecenter är planerat. </w:t>
      </w:r>
    </w:p>
    <w:p w:rsidR="00073168" w:rsidRDefault="00797C5E" w:rsidP="00073168">
      <w:r>
        <w:t>P</w:t>
      </w:r>
      <w:r w:rsidR="005E2CCB">
        <w:t xml:space="preserve">lanerad provborrning </w:t>
      </w:r>
      <w:r>
        <w:t xml:space="preserve">kan </w:t>
      </w:r>
      <w:r w:rsidR="005E2CCB">
        <w:t xml:space="preserve">påverkas av att Fortifikationsverket i augusti 2022 meddelande att det inte kan uteslutas att det kan finnas </w:t>
      </w:r>
      <w:proofErr w:type="spellStart"/>
      <w:r w:rsidR="005E2CCB">
        <w:t>oexploderade</w:t>
      </w:r>
      <w:proofErr w:type="spellEnd"/>
      <w:r w:rsidR="005E2CCB">
        <w:t xml:space="preserve"> granater eller liknande dolt under marken. Platsen har tidigare varit Älvsborgs regementes skjutfält, vilken inkluderar intensiva perioder under första och andra världskriget. </w:t>
      </w:r>
    </w:p>
    <w:p w:rsidR="00073168" w:rsidRDefault="00073168" w:rsidP="00073168"/>
    <w:p w:rsidR="005E2CCB" w:rsidRPr="004367D7" w:rsidRDefault="005E2CCB" w:rsidP="00073168">
      <w:pPr>
        <w:rPr>
          <w:b/>
        </w:rPr>
      </w:pPr>
      <w:r w:rsidRPr="004367D7">
        <w:rPr>
          <w:b/>
        </w:rPr>
        <w:t>Finansiering</w:t>
      </w:r>
    </w:p>
    <w:p w:rsidR="005E2CCB" w:rsidRDefault="005E2CCB" w:rsidP="005E2CCB">
      <w:pPr>
        <w:spacing w:after="120"/>
      </w:pPr>
      <w:r w:rsidRPr="004367D7">
        <w:t xml:space="preserve">Skyttealliansens kalkyler från 2022 avseende markarbete för </w:t>
      </w:r>
      <w:r>
        <w:t xml:space="preserve">bland annat det </w:t>
      </w:r>
      <w:r w:rsidRPr="004367D7">
        <w:t>nya området, nya byggnader ovan mark, sanering av ett antal befintliga skjutbanor s</w:t>
      </w:r>
      <w:r>
        <w:t>om läggs ner, med mera uppgår till 81,2 miljoner kronor</w:t>
      </w:r>
      <w:r w:rsidRPr="004367D7">
        <w:t xml:space="preserve">, exklusive moms.   Skyttealliansens finansieringsmodell bygger på förutsättningen med ett trettioårigt amorteringsfritt anläggningslån från Borås Stad som omfattar 40 procent av kostnaden </w:t>
      </w:r>
      <w:r>
        <w:t xml:space="preserve">medan förening själv finansierar </w:t>
      </w:r>
      <w:r w:rsidRPr="004367D7">
        <w:t>övriga 60 procent</w:t>
      </w:r>
      <w:r>
        <w:t>.</w:t>
      </w:r>
      <w:r w:rsidRPr="004367D7">
        <w:t xml:space="preserve"> </w:t>
      </w:r>
    </w:p>
    <w:p w:rsidR="005E2CCB" w:rsidRDefault="005E2CCB" w:rsidP="005E2CCB">
      <w:pPr>
        <w:spacing w:after="120"/>
      </w:pPr>
      <w:r>
        <w:t xml:space="preserve">Dock föreslår </w:t>
      </w:r>
      <w:r w:rsidRPr="004367D7">
        <w:t>Skyttealliansen att</w:t>
      </w:r>
      <w:r>
        <w:t xml:space="preserve"> Borås Stad står för kostnader</w:t>
      </w:r>
      <w:r w:rsidRPr="004367D7">
        <w:t xml:space="preserve"> för markarbete och saneringar </w:t>
      </w:r>
      <w:r>
        <w:t xml:space="preserve">överstigande </w:t>
      </w:r>
      <w:r w:rsidRPr="004367D7">
        <w:t xml:space="preserve">48 </w:t>
      </w:r>
      <w:r>
        <w:t xml:space="preserve">miljoner kronor, vilket innebär att </w:t>
      </w:r>
      <w:r w:rsidRPr="004367D7">
        <w:t>anläggningslånet enbart omfatta</w:t>
      </w:r>
      <w:r>
        <w:t>r</w:t>
      </w:r>
      <w:r w:rsidRPr="004367D7">
        <w:t xml:space="preserve"> byggnationer ovan mark och bedömda kostnader på 33 </w:t>
      </w:r>
      <w:r>
        <w:t>miljoner kronor</w:t>
      </w:r>
      <w:r w:rsidRPr="004367D7">
        <w:t xml:space="preserve">. </w:t>
      </w:r>
    </w:p>
    <w:p w:rsidR="005E2CCB" w:rsidRDefault="005E2CCB" w:rsidP="005E2CCB">
      <w:pPr>
        <w:spacing w:after="120"/>
      </w:pPr>
      <w:r>
        <w:t xml:space="preserve">Fritids- och folkhälsonämnden menar att nämnden inte har förutsättningar att finansiera 48 miljoner kronor för markarbete, om en sådan kostnad ska belasta Fritids- och folkhälsonämnden. Nämnden menar också att Skyttealliansen inte bedriver tillräckligt mycket barn- och ungdomsverksamhet för att vara </w:t>
      </w:r>
      <w:r w:rsidRPr="003F647E">
        <w:t>bidragsberättigade för aktivitetsstöd med mera.</w:t>
      </w:r>
    </w:p>
    <w:p w:rsidR="00073168" w:rsidRPr="003F647E" w:rsidRDefault="00073168" w:rsidP="00073168"/>
    <w:p w:rsidR="005E2CCB" w:rsidRPr="003F647E" w:rsidRDefault="005E2CCB" w:rsidP="005E2CCB">
      <w:pPr>
        <w:spacing w:after="120"/>
        <w:rPr>
          <w:b/>
        </w:rPr>
      </w:pPr>
      <w:r w:rsidRPr="003F647E">
        <w:rPr>
          <w:b/>
        </w:rPr>
        <w:t xml:space="preserve">Sammantagen bedömning </w:t>
      </w:r>
    </w:p>
    <w:p w:rsidR="00740B99" w:rsidRDefault="00073168" w:rsidP="00073168">
      <w:pPr>
        <w:pStyle w:val="Normalwebb"/>
        <w:shd w:val="clear" w:color="auto" w:fill="FFFFFF"/>
        <w:spacing w:after="240"/>
        <w:rPr>
          <w:rFonts w:cs="Arial"/>
          <w:color w:val="FF0000"/>
        </w:rPr>
      </w:pPr>
      <w:r>
        <w:rPr>
          <w:rFonts w:cs="Arial"/>
          <w:color w:val="FF0000"/>
        </w:rPr>
        <w:t xml:space="preserve">Borås Skytteallians har ett gällande miljötillstånd för att bedriva skytteverksamhet inom området kallat Kranshult. </w:t>
      </w:r>
      <w:r w:rsidR="00740B99" w:rsidRPr="00740B99">
        <w:rPr>
          <w:rFonts w:cs="Arial"/>
          <w:color w:val="FF0000"/>
        </w:rPr>
        <w:t>Ett samlat skyttecenter kom</w:t>
      </w:r>
      <w:r>
        <w:rPr>
          <w:rFonts w:cs="Arial"/>
          <w:color w:val="FF0000"/>
        </w:rPr>
        <w:t>mer ge föreningarna i s</w:t>
      </w:r>
      <w:r w:rsidR="00740B99" w:rsidRPr="00740B99">
        <w:rPr>
          <w:rFonts w:cs="Arial"/>
          <w:color w:val="FF0000"/>
        </w:rPr>
        <w:t>kyttealliansen goda förutsättningar för att bedriva verksamhet riktad till barn och ungdomar samt funktionsnedsatta.</w:t>
      </w:r>
      <w:r w:rsidR="00740B99">
        <w:rPr>
          <w:rFonts w:cs="Arial"/>
          <w:color w:val="FF0000"/>
        </w:rPr>
        <w:t xml:space="preserve"> </w:t>
      </w:r>
      <w:r w:rsidR="00740B99" w:rsidRPr="00740B99">
        <w:rPr>
          <w:rFonts w:cs="Arial"/>
          <w:color w:val="FF0000"/>
        </w:rPr>
        <w:t>Skytte är en av få idrotter där alla kan tävla mot varandra på samma villkor - killar och tjejer, ung som gammal, funktionsnedsatt eller ej, elit mot mot</w:t>
      </w:r>
      <w:r w:rsidR="00740B99">
        <w:rPr>
          <w:rFonts w:cs="Arial"/>
          <w:color w:val="FF0000"/>
        </w:rPr>
        <w:t>ionär.</w:t>
      </w:r>
    </w:p>
    <w:p w:rsidR="00073168" w:rsidRDefault="00797C5E" w:rsidP="00073168">
      <w:pPr>
        <w:spacing w:after="240"/>
        <w:rPr>
          <w:color w:val="FF0000"/>
        </w:rPr>
      </w:pPr>
      <w:r w:rsidRPr="00B2695C">
        <w:rPr>
          <w:color w:val="FF0000"/>
        </w:rPr>
        <w:t xml:space="preserve">Kommunstyrelsen </w:t>
      </w:r>
      <w:r>
        <w:rPr>
          <w:color w:val="FF0000"/>
        </w:rPr>
        <w:t>genomför</w:t>
      </w:r>
      <w:r w:rsidRPr="00B2695C">
        <w:rPr>
          <w:color w:val="FF0000"/>
        </w:rPr>
        <w:t xml:space="preserve"> investering</w:t>
      </w:r>
      <w:r>
        <w:rPr>
          <w:color w:val="FF0000"/>
        </w:rPr>
        <w:t>en av</w:t>
      </w:r>
      <w:r w:rsidRPr="00B2695C">
        <w:rPr>
          <w:color w:val="FF0000"/>
        </w:rPr>
        <w:t xml:space="preserve"> markarbeten för Borå</w:t>
      </w:r>
      <w:r w:rsidR="00073168">
        <w:rPr>
          <w:color w:val="FF0000"/>
        </w:rPr>
        <w:t xml:space="preserve">s Skyttecenter och </w:t>
      </w:r>
      <w:r w:rsidRPr="00B2695C">
        <w:rPr>
          <w:color w:val="FF0000"/>
        </w:rPr>
        <w:t>Fritids- och folkhälsonämnden beslutar om ett anlägg</w:t>
      </w:r>
      <w:r>
        <w:rPr>
          <w:color w:val="FF0000"/>
        </w:rPr>
        <w:t xml:space="preserve">ningslån för resterande </w:t>
      </w:r>
      <w:r w:rsidRPr="00064B8D">
        <w:rPr>
          <w:color w:val="FF0000"/>
        </w:rPr>
        <w:t xml:space="preserve">delar. För att komma vidare i projekteringen tilldelas </w:t>
      </w:r>
      <w:r w:rsidR="00073168" w:rsidRPr="00B2695C">
        <w:rPr>
          <w:color w:val="FF0000"/>
        </w:rPr>
        <w:t>Fritids- och folkhälsonämnden</w:t>
      </w:r>
      <w:r w:rsidRPr="00064B8D">
        <w:rPr>
          <w:color w:val="FF0000"/>
        </w:rPr>
        <w:t xml:space="preserve"> 1 mkr, exklusive moms, varav 500 000 kronor till ammunitionsröjningskonsulter, 200 000 kronor till markundersökningsföretag och 300 000 kronor till utrednings- och ritningsarbete.</w:t>
      </w:r>
    </w:p>
    <w:p w:rsidR="005E2CCB" w:rsidRPr="00073168" w:rsidRDefault="005E2CCB" w:rsidP="00073168">
      <w:pPr>
        <w:rPr>
          <w:color w:val="FF0000"/>
        </w:rPr>
      </w:pPr>
      <w:r w:rsidRPr="00B2695C">
        <w:rPr>
          <w:strike/>
          <w:color w:val="FF0000"/>
        </w:rPr>
        <w:t xml:space="preserve">Kommunstyrelsen menar sammantaget att kostnaderna inte står i proportion till den förväntade samhällsnyttan.  Dessutom kan kostnaderna komma att öka om det visar sig att det finns </w:t>
      </w:r>
      <w:proofErr w:type="spellStart"/>
      <w:r w:rsidRPr="00B2695C">
        <w:rPr>
          <w:strike/>
          <w:color w:val="FF0000"/>
        </w:rPr>
        <w:t>oexploderad</w:t>
      </w:r>
      <w:proofErr w:type="spellEnd"/>
      <w:r w:rsidRPr="00B2695C">
        <w:rPr>
          <w:strike/>
          <w:color w:val="FF0000"/>
        </w:rPr>
        <w:t xml:space="preserve"> ammunition i området. </w:t>
      </w:r>
    </w:p>
    <w:p w:rsidR="005E2CCB" w:rsidRPr="00B2695C" w:rsidRDefault="005E2CCB" w:rsidP="005E2CCB">
      <w:pPr>
        <w:spacing w:after="120"/>
        <w:rPr>
          <w:b/>
          <w:strike/>
          <w:color w:val="FF0000"/>
        </w:rPr>
      </w:pPr>
      <w:r w:rsidRPr="00B2695C">
        <w:rPr>
          <w:b/>
          <w:strike/>
          <w:color w:val="FF0000"/>
        </w:rPr>
        <w:t>Alternativa lösningar</w:t>
      </w:r>
    </w:p>
    <w:p w:rsidR="005E2CCB" w:rsidRPr="00B2695C" w:rsidRDefault="005E2CCB" w:rsidP="005E2CCB">
      <w:pPr>
        <w:spacing w:after="120"/>
        <w:rPr>
          <w:strike/>
          <w:color w:val="FF0000"/>
        </w:rPr>
      </w:pPr>
      <w:r w:rsidRPr="00B2695C">
        <w:rPr>
          <w:strike/>
          <w:color w:val="FF0000"/>
        </w:rPr>
        <w:t>Kommunstyrelsen bedömer att andra alternativa lösningar till Skyttecentret måste detaljstuderas på djupet</w:t>
      </w:r>
      <w:bookmarkStart w:id="1" w:name="BeslutSlut"/>
      <w:bookmarkEnd w:id="1"/>
      <w:r w:rsidRPr="00B2695C">
        <w:rPr>
          <w:strike/>
          <w:color w:val="FF0000"/>
        </w:rPr>
        <w:t>. De mest realistiska torde vara följande:</w:t>
      </w:r>
    </w:p>
    <w:p w:rsidR="005E2CCB" w:rsidRPr="00B2695C" w:rsidRDefault="005E2CCB" w:rsidP="005E2CCB">
      <w:pPr>
        <w:pStyle w:val="Liststycke"/>
        <w:numPr>
          <w:ilvl w:val="0"/>
          <w:numId w:val="13"/>
        </w:numPr>
        <w:spacing w:after="120"/>
        <w:rPr>
          <w:strike/>
          <w:color w:val="FF0000"/>
        </w:rPr>
      </w:pPr>
      <w:r w:rsidRPr="00B2695C">
        <w:rPr>
          <w:i/>
          <w:strike/>
          <w:color w:val="FF0000"/>
        </w:rPr>
        <w:t xml:space="preserve">Ett regionalt samarbete. </w:t>
      </w:r>
      <w:r w:rsidRPr="00B2695C">
        <w:rPr>
          <w:strike/>
          <w:color w:val="FF0000"/>
        </w:rPr>
        <w:t>Möjligheten att samarbeta med andra skytteanläggningar i regionen bör utredas.</w:t>
      </w:r>
    </w:p>
    <w:p w:rsidR="005E2CCB" w:rsidRPr="00B2695C" w:rsidRDefault="005E2CCB" w:rsidP="005E2CCB">
      <w:pPr>
        <w:pStyle w:val="Liststycke"/>
        <w:numPr>
          <w:ilvl w:val="0"/>
          <w:numId w:val="13"/>
        </w:numPr>
        <w:spacing w:after="120"/>
        <w:rPr>
          <w:strike/>
          <w:color w:val="FF0000"/>
        </w:rPr>
      </w:pPr>
      <w:r w:rsidRPr="00B2695C">
        <w:rPr>
          <w:i/>
          <w:strike/>
          <w:color w:val="FF0000"/>
        </w:rPr>
        <w:t>En inomhushall.</w:t>
      </w:r>
      <w:r w:rsidRPr="00B2695C">
        <w:rPr>
          <w:strike/>
          <w:color w:val="FF0000"/>
        </w:rPr>
        <w:t xml:space="preserve"> Det finns aktiva anläggningar runtom i Sverige som lyckas mycket bra inomhus. Även möjligheten till denna lösning bör utredas. </w:t>
      </w:r>
    </w:p>
    <w:p w:rsidR="005E2CCB" w:rsidRPr="00B2695C" w:rsidRDefault="005E2CCB" w:rsidP="005E2CCB">
      <w:pPr>
        <w:pStyle w:val="Kommentarer"/>
        <w:spacing w:line="276" w:lineRule="auto"/>
        <w:rPr>
          <w:strike/>
          <w:color w:val="FF0000"/>
        </w:rPr>
      </w:pPr>
      <w:r w:rsidRPr="00B2695C">
        <w:rPr>
          <w:strike/>
          <w:color w:val="FF0000"/>
          <w:sz w:val="24"/>
          <w:szCs w:val="24"/>
        </w:rPr>
        <w:t>Med anledning av ovanstående föreslår Kommunstyrelsen Kommunfullmäktige besluta att upphäva tidigare beslut i kommunfullmäktige angående placering av ett samlat skyttecenter samt att ge fritids- och folkhälsonämnden i uppdrag att undersöka dels möjligheterna till ett regionalt samarbete vad gäller ett skyttecenter, dels möjligheterna till en inomhushall för skytteverksamheten.</w:t>
      </w:r>
      <w:r w:rsidRPr="00B2695C">
        <w:rPr>
          <w:strike/>
          <w:color w:val="FF0000"/>
        </w:rPr>
        <w:t xml:space="preserve"> </w:t>
      </w:r>
    </w:p>
    <w:p w:rsidR="009C783E" w:rsidRPr="009C783E" w:rsidRDefault="009C783E" w:rsidP="009C783E">
      <w:pPr>
        <w:pStyle w:val="Brdtext"/>
      </w:pPr>
    </w:p>
    <w:p w:rsidR="00E157CA" w:rsidRPr="00E157CA" w:rsidRDefault="009C783E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053DDB2856D14F2EB5396A396709BFF1"/>
        </w:placeholder>
      </w:sdtPr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61115C">
            <w:t>KF</w:t>
          </w:r>
          <w:r w:rsidR="0026006D">
            <w:t>-skrivelse</w:t>
          </w:r>
        </w:p>
        <w:p w:rsidR="0002615F" w:rsidRDefault="00E157CA" w:rsidP="0002615F">
          <w:pPr>
            <w:pStyle w:val="Brdtext"/>
            <w:spacing w:after="0"/>
          </w:pPr>
          <w:r>
            <w:t xml:space="preserve">2. </w:t>
          </w:r>
          <w:r w:rsidR="0026006D">
            <w:t>Fritids- och folkhälsonämndens förslag</w:t>
          </w:r>
        </w:p>
      </w:sdtContent>
    </w:sdt>
    <w:p w:rsidR="00E157CA" w:rsidRPr="0002615F" w:rsidRDefault="00E157CA" w:rsidP="0002615F">
      <w:pPr>
        <w:pStyle w:val="Brdtext"/>
        <w:spacing w:after="0"/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763215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AB6DA9" w:rsidRDefault="00EE1237" w:rsidP="00AB6DA9">
      <w:pPr>
        <w:pStyle w:val="Rubrik2"/>
      </w:pPr>
      <w:r>
        <w:t>Beslutet expedieras till</w:t>
      </w:r>
    </w:p>
    <w:p w:rsidR="00EE1237" w:rsidRDefault="00763215" w:rsidP="00AB6DA9">
      <w:pPr>
        <w:pStyle w:val="Brdtext"/>
      </w:pPr>
      <w:r>
        <w:t>Fritids- och folkhälsonämnden</w:t>
      </w:r>
    </w:p>
    <w:p w:rsidR="00AB6DA9" w:rsidRDefault="00AB6DA9" w:rsidP="00AB6DA9">
      <w:pPr>
        <w:pStyle w:val="Brdtext"/>
        <w:spacing w:after="0"/>
      </w:pPr>
    </w:p>
    <w:p w:rsidR="00AB6DA9" w:rsidRDefault="00AB6DA9" w:rsidP="00AB6DA9">
      <w:pPr>
        <w:pStyle w:val="Brdtext"/>
        <w:spacing w:after="0"/>
      </w:pPr>
    </w:p>
    <w:p w:rsidR="00AB6DA9" w:rsidRDefault="00AB6DA9" w:rsidP="00AB6DA9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Moderaterna, Sverigedemokraterna och Kristdemokraterna i Kommunstyrelsen</w:t>
      </w:r>
    </w:p>
    <w:p w:rsidR="00AB6DA9" w:rsidRDefault="00AB6DA9" w:rsidP="00AB6DA9">
      <w:pPr>
        <w:pStyle w:val="Brdtext"/>
        <w:spacing w:after="0"/>
        <w:rPr>
          <w:rFonts w:asciiTheme="minorHAnsi" w:hAnsiTheme="minorHAnsi" w:cstheme="minorHAnsi"/>
        </w:rPr>
      </w:pPr>
    </w:p>
    <w:p w:rsidR="00AB6DA9" w:rsidRDefault="00AB6DA9" w:rsidP="00AB6DA9">
      <w:pPr>
        <w:pStyle w:val="Brdtext"/>
        <w:spacing w:after="0"/>
        <w:rPr>
          <w:rFonts w:asciiTheme="minorHAnsi" w:hAnsiTheme="minorHAnsi" w:cstheme="minorHAnsi"/>
        </w:rPr>
      </w:pPr>
    </w:p>
    <w:p w:rsidR="00AB6DA9" w:rsidRDefault="00AB6DA9" w:rsidP="00AB6DA9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Marie Jöreteg (M)</w:t>
      </w:r>
      <w:r>
        <w:rPr>
          <w:rFonts w:asciiTheme="minorHAnsi" w:hAnsiTheme="minorHAnsi" w:cstheme="minorHAnsi"/>
        </w:rPr>
        <w:tab/>
        <w:t>Andreas Exner (SD)</w:t>
      </w:r>
      <w:r>
        <w:rPr>
          <w:rFonts w:asciiTheme="minorHAnsi" w:hAnsiTheme="minorHAnsi" w:cstheme="minorHAnsi"/>
        </w:rPr>
        <w:tab/>
        <w:t>Niklas Arvidsson (KD)</w:t>
      </w:r>
    </w:p>
    <w:p w:rsidR="00AB6DA9" w:rsidRPr="00AB6DA9" w:rsidRDefault="00AB6DA9" w:rsidP="00AB6DA9">
      <w:pPr>
        <w:pStyle w:val="Brdtext"/>
        <w:spacing w:after="0"/>
        <w:rPr>
          <w:rFonts w:asciiTheme="minorHAnsi" w:hAnsiTheme="minorHAnsi" w:cstheme="minorHAnsi"/>
        </w:rPr>
      </w:pPr>
    </w:p>
    <w:p w:rsidR="00375E69" w:rsidRPr="00073168" w:rsidRDefault="00375E69" w:rsidP="00755107">
      <w:pPr>
        <w:spacing w:line="240" w:lineRule="auto"/>
        <w:rPr>
          <w:rFonts w:asciiTheme="minorHAnsi" w:hAnsiTheme="minorHAnsi" w:cstheme="minorHAnsi"/>
        </w:rPr>
      </w:pPr>
    </w:p>
    <w:sectPr w:rsidR="00375E69" w:rsidRPr="00073168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13" w:rsidRDefault="001A6B13" w:rsidP="00A80039">
      <w:pPr>
        <w:pStyle w:val="Tabellinnehll"/>
      </w:pPr>
      <w:r>
        <w:separator/>
      </w:r>
    </w:p>
  </w:endnote>
  <w:endnote w:type="continuationSeparator" w:id="0">
    <w:p w:rsidR="001A6B13" w:rsidRDefault="001A6B1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13" w:rsidRDefault="001A6B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13" w:rsidRDefault="001A6B13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13" w:rsidRDefault="001A6B13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1A6B13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1A6B13" w:rsidRPr="005B5CE4" w:rsidRDefault="001A6B13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1A6B13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1A6B13" w:rsidRDefault="001A6B13" w:rsidP="0092549B">
          <w:pPr>
            <w:pStyle w:val="Sidfotledtext"/>
          </w:pPr>
          <w:r>
            <w:t>Postadress</w:t>
          </w:r>
        </w:p>
        <w:p w:rsidR="001A6B13" w:rsidRDefault="001A6B13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1A6B13" w:rsidRPr="006B0841" w:rsidRDefault="001A6B13" w:rsidP="0092549B">
          <w:pPr>
            <w:pStyle w:val="Sidfotledtext"/>
          </w:pPr>
          <w:r>
            <w:t>Besöksadress</w:t>
          </w:r>
        </w:p>
        <w:p w:rsidR="001A6B13" w:rsidRDefault="001A6B13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1A6B13" w:rsidRDefault="001A6B13" w:rsidP="0092549B">
          <w:pPr>
            <w:pStyle w:val="Sidfotledtext"/>
          </w:pPr>
          <w:r>
            <w:t>Hemsida</w:t>
          </w:r>
        </w:p>
        <w:p w:rsidR="001A6B13" w:rsidRDefault="001A6B13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1A6B13" w:rsidRDefault="001A6B13" w:rsidP="0092549B">
          <w:pPr>
            <w:pStyle w:val="Sidfotledtext"/>
          </w:pPr>
          <w:r>
            <w:t>E-post</w:t>
          </w:r>
        </w:p>
        <w:p w:rsidR="001A6B13" w:rsidRDefault="001A6B13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1A6B13" w:rsidRDefault="001A6B13" w:rsidP="0092549B">
          <w:pPr>
            <w:pStyle w:val="Sidfotledtext"/>
          </w:pPr>
          <w:r>
            <w:t>Telefon</w:t>
          </w:r>
        </w:p>
        <w:p w:rsidR="001A6B13" w:rsidRDefault="001A6B13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1A6B13" w:rsidRDefault="001A6B13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13" w:rsidRDefault="001A6B13" w:rsidP="00A80039">
      <w:pPr>
        <w:pStyle w:val="Tabellinnehll"/>
      </w:pPr>
      <w:r>
        <w:separator/>
      </w:r>
    </w:p>
  </w:footnote>
  <w:footnote w:type="continuationSeparator" w:id="0">
    <w:p w:rsidR="001A6B13" w:rsidRDefault="001A6B1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13" w:rsidRDefault="001A6B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1A6B13" w:rsidRPr="001E0EDC" w:rsidTr="005D7923">
      <w:trPr>
        <w:cantSplit/>
        <w:trHeight w:val="480"/>
      </w:trPr>
      <w:tc>
        <w:tcPr>
          <w:tcW w:w="5216" w:type="dxa"/>
        </w:tcPr>
        <w:p w:rsidR="001A6B13" w:rsidRPr="001E0EDC" w:rsidRDefault="001A6B13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1A6B13" w:rsidRPr="00BA066B" w:rsidRDefault="001A6B13" w:rsidP="00556181">
          <w:pPr>
            <w:pStyle w:val="Sidhuvudledtext"/>
          </w:pPr>
        </w:p>
      </w:tc>
      <w:tc>
        <w:tcPr>
          <w:tcW w:w="1956" w:type="dxa"/>
        </w:tcPr>
        <w:p w:rsidR="001A6B13" w:rsidRPr="00BA066B" w:rsidRDefault="001A6B13" w:rsidP="004F2690">
          <w:pPr>
            <w:pStyle w:val="Sidhuvud"/>
          </w:pPr>
        </w:p>
      </w:tc>
      <w:tc>
        <w:tcPr>
          <w:tcW w:w="1304" w:type="dxa"/>
        </w:tcPr>
        <w:p w:rsidR="001A6B13" w:rsidRPr="00BA066B" w:rsidRDefault="001A6B13" w:rsidP="004F2690">
          <w:pPr>
            <w:pStyle w:val="Sidhuvudledtext"/>
          </w:pPr>
          <w:r>
            <w:t>Sida</w:t>
          </w:r>
        </w:p>
        <w:p w:rsidR="001A6B13" w:rsidRPr="00BA066B" w:rsidRDefault="001A6B13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535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53557">
            <w:rPr>
              <w:rStyle w:val="Sidnummer"/>
              <w:noProof/>
            </w:rPr>
            <w:t>5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1A6B13" w:rsidRDefault="001A6B13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13" w:rsidRDefault="001A6B13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045E"/>
    <w:multiLevelType w:val="hybridMultilevel"/>
    <w:tmpl w:val="62BE6D46"/>
    <w:lvl w:ilvl="0" w:tplc="7C647C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66A7"/>
    <w:multiLevelType w:val="hybridMultilevel"/>
    <w:tmpl w:val="1EE0F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3-00358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6.7.2"/>
    <w:docVar w:name="Handlsign" w:val="Roger Karde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DB7CE8"/>
    <w:rsid w:val="000022F5"/>
    <w:rsid w:val="0000633C"/>
    <w:rsid w:val="0001060E"/>
    <w:rsid w:val="00010862"/>
    <w:rsid w:val="000116E9"/>
    <w:rsid w:val="00011A60"/>
    <w:rsid w:val="0001491E"/>
    <w:rsid w:val="00017298"/>
    <w:rsid w:val="000245CF"/>
    <w:rsid w:val="00024FE7"/>
    <w:rsid w:val="0002615F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45487"/>
    <w:rsid w:val="00051634"/>
    <w:rsid w:val="00055670"/>
    <w:rsid w:val="000568A6"/>
    <w:rsid w:val="00056BE6"/>
    <w:rsid w:val="00064B8D"/>
    <w:rsid w:val="00072CE9"/>
    <w:rsid w:val="00072D69"/>
    <w:rsid w:val="00073168"/>
    <w:rsid w:val="00077B6C"/>
    <w:rsid w:val="00083B28"/>
    <w:rsid w:val="000875A0"/>
    <w:rsid w:val="00091E15"/>
    <w:rsid w:val="00092921"/>
    <w:rsid w:val="00095184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473E"/>
    <w:rsid w:val="000D7DAC"/>
    <w:rsid w:val="000E2CFA"/>
    <w:rsid w:val="000E3957"/>
    <w:rsid w:val="000E53B9"/>
    <w:rsid w:val="000F4FD2"/>
    <w:rsid w:val="000F671C"/>
    <w:rsid w:val="000F6D18"/>
    <w:rsid w:val="00101B36"/>
    <w:rsid w:val="00102297"/>
    <w:rsid w:val="00102876"/>
    <w:rsid w:val="00103170"/>
    <w:rsid w:val="00104394"/>
    <w:rsid w:val="00121EEC"/>
    <w:rsid w:val="00122CB5"/>
    <w:rsid w:val="00122CCB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728E"/>
    <w:rsid w:val="00192CDE"/>
    <w:rsid w:val="00192DB8"/>
    <w:rsid w:val="0019734A"/>
    <w:rsid w:val="0019769E"/>
    <w:rsid w:val="001A1CA0"/>
    <w:rsid w:val="001A4B9D"/>
    <w:rsid w:val="001A5E75"/>
    <w:rsid w:val="001A6B13"/>
    <w:rsid w:val="001A7347"/>
    <w:rsid w:val="001B0788"/>
    <w:rsid w:val="001B0847"/>
    <w:rsid w:val="001B089C"/>
    <w:rsid w:val="001B2ED5"/>
    <w:rsid w:val="001B3DDB"/>
    <w:rsid w:val="001B7262"/>
    <w:rsid w:val="001B79D2"/>
    <w:rsid w:val="001C2AAE"/>
    <w:rsid w:val="001C36EA"/>
    <w:rsid w:val="001C407C"/>
    <w:rsid w:val="001C4275"/>
    <w:rsid w:val="001C5836"/>
    <w:rsid w:val="001C69E2"/>
    <w:rsid w:val="001D11EE"/>
    <w:rsid w:val="001D3388"/>
    <w:rsid w:val="001D3577"/>
    <w:rsid w:val="001D432D"/>
    <w:rsid w:val="001D51B4"/>
    <w:rsid w:val="001D7713"/>
    <w:rsid w:val="001E03F0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4994"/>
    <w:rsid w:val="00246CAA"/>
    <w:rsid w:val="002502F5"/>
    <w:rsid w:val="002504DF"/>
    <w:rsid w:val="0025457F"/>
    <w:rsid w:val="00256083"/>
    <w:rsid w:val="00257B8F"/>
    <w:rsid w:val="0026006D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0A56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67907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090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0331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12C"/>
    <w:rsid w:val="004908D6"/>
    <w:rsid w:val="0049127C"/>
    <w:rsid w:val="004958D2"/>
    <w:rsid w:val="004A030C"/>
    <w:rsid w:val="004A064C"/>
    <w:rsid w:val="004A1ECA"/>
    <w:rsid w:val="004A3C82"/>
    <w:rsid w:val="004A53C7"/>
    <w:rsid w:val="004A5D75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1A73"/>
    <w:rsid w:val="004F2690"/>
    <w:rsid w:val="0050121B"/>
    <w:rsid w:val="00501FBA"/>
    <w:rsid w:val="00503955"/>
    <w:rsid w:val="00505EDD"/>
    <w:rsid w:val="0051168A"/>
    <w:rsid w:val="005138D5"/>
    <w:rsid w:val="00515C50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1DFD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3BC"/>
    <w:rsid w:val="005B1657"/>
    <w:rsid w:val="005C32A0"/>
    <w:rsid w:val="005C6B90"/>
    <w:rsid w:val="005C7526"/>
    <w:rsid w:val="005D6C2F"/>
    <w:rsid w:val="005D7319"/>
    <w:rsid w:val="005D7923"/>
    <w:rsid w:val="005E2CCB"/>
    <w:rsid w:val="005F12BA"/>
    <w:rsid w:val="005F22F0"/>
    <w:rsid w:val="005F2B8E"/>
    <w:rsid w:val="006005A7"/>
    <w:rsid w:val="00600CC4"/>
    <w:rsid w:val="00601420"/>
    <w:rsid w:val="00607E6D"/>
    <w:rsid w:val="0061115C"/>
    <w:rsid w:val="0061155C"/>
    <w:rsid w:val="00615370"/>
    <w:rsid w:val="00620E4B"/>
    <w:rsid w:val="00622A85"/>
    <w:rsid w:val="00623485"/>
    <w:rsid w:val="0062516D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9C0"/>
    <w:rsid w:val="006E6FE9"/>
    <w:rsid w:val="006F600D"/>
    <w:rsid w:val="006F69D0"/>
    <w:rsid w:val="006F6CDD"/>
    <w:rsid w:val="006F75F7"/>
    <w:rsid w:val="006F78BA"/>
    <w:rsid w:val="006F7F96"/>
    <w:rsid w:val="007016A3"/>
    <w:rsid w:val="007032B5"/>
    <w:rsid w:val="007036BE"/>
    <w:rsid w:val="0070578A"/>
    <w:rsid w:val="007057CC"/>
    <w:rsid w:val="00706AF0"/>
    <w:rsid w:val="00707BEC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0B99"/>
    <w:rsid w:val="00752292"/>
    <w:rsid w:val="007528EB"/>
    <w:rsid w:val="00755107"/>
    <w:rsid w:val="007608F2"/>
    <w:rsid w:val="00760A14"/>
    <w:rsid w:val="00763215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97C5E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1F40"/>
    <w:rsid w:val="0080371E"/>
    <w:rsid w:val="00805910"/>
    <w:rsid w:val="00805B35"/>
    <w:rsid w:val="00814EF0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742"/>
    <w:rsid w:val="00867DC6"/>
    <w:rsid w:val="00867DCF"/>
    <w:rsid w:val="00873B0B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95221"/>
    <w:rsid w:val="008A0C5B"/>
    <w:rsid w:val="008A208D"/>
    <w:rsid w:val="008A7DF0"/>
    <w:rsid w:val="008B02FF"/>
    <w:rsid w:val="008B18D0"/>
    <w:rsid w:val="008B1C9A"/>
    <w:rsid w:val="008B5493"/>
    <w:rsid w:val="008B63B0"/>
    <w:rsid w:val="008B66E1"/>
    <w:rsid w:val="008C3D19"/>
    <w:rsid w:val="008C588D"/>
    <w:rsid w:val="008D03D0"/>
    <w:rsid w:val="008D5D69"/>
    <w:rsid w:val="008E40E0"/>
    <w:rsid w:val="008E6E31"/>
    <w:rsid w:val="008E708B"/>
    <w:rsid w:val="008F0AAF"/>
    <w:rsid w:val="008F3B8D"/>
    <w:rsid w:val="008F7E78"/>
    <w:rsid w:val="0090277D"/>
    <w:rsid w:val="0090437C"/>
    <w:rsid w:val="009048CE"/>
    <w:rsid w:val="009061AC"/>
    <w:rsid w:val="0090790B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3ED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783E"/>
    <w:rsid w:val="009D26B6"/>
    <w:rsid w:val="009D2773"/>
    <w:rsid w:val="009D6EAA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4469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5D90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EA5"/>
    <w:rsid w:val="00A96736"/>
    <w:rsid w:val="00A96BDA"/>
    <w:rsid w:val="00A971E6"/>
    <w:rsid w:val="00A97FA9"/>
    <w:rsid w:val="00AA1EC1"/>
    <w:rsid w:val="00AA281F"/>
    <w:rsid w:val="00AB12D9"/>
    <w:rsid w:val="00AB3C3A"/>
    <w:rsid w:val="00AB4373"/>
    <w:rsid w:val="00AB43E4"/>
    <w:rsid w:val="00AB6993"/>
    <w:rsid w:val="00AB6DA9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95C"/>
    <w:rsid w:val="00B2769B"/>
    <w:rsid w:val="00B31F0D"/>
    <w:rsid w:val="00B400F6"/>
    <w:rsid w:val="00B40432"/>
    <w:rsid w:val="00B414BF"/>
    <w:rsid w:val="00B4235C"/>
    <w:rsid w:val="00B51278"/>
    <w:rsid w:val="00B53731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061C"/>
    <w:rsid w:val="00C01ABC"/>
    <w:rsid w:val="00C01F74"/>
    <w:rsid w:val="00C021B4"/>
    <w:rsid w:val="00C0348A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3606"/>
    <w:rsid w:val="00C35D7E"/>
    <w:rsid w:val="00C40795"/>
    <w:rsid w:val="00C452F3"/>
    <w:rsid w:val="00C53557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1463"/>
    <w:rsid w:val="00CB1E17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0C27"/>
    <w:rsid w:val="00D35220"/>
    <w:rsid w:val="00D41267"/>
    <w:rsid w:val="00D45332"/>
    <w:rsid w:val="00D464BB"/>
    <w:rsid w:val="00D50DAD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5671"/>
    <w:rsid w:val="00DA3A8D"/>
    <w:rsid w:val="00DA486C"/>
    <w:rsid w:val="00DA539F"/>
    <w:rsid w:val="00DB0C6A"/>
    <w:rsid w:val="00DB5C2D"/>
    <w:rsid w:val="00DB7818"/>
    <w:rsid w:val="00DB7CE8"/>
    <w:rsid w:val="00DC0A99"/>
    <w:rsid w:val="00DC36A1"/>
    <w:rsid w:val="00DC479C"/>
    <w:rsid w:val="00DC51F1"/>
    <w:rsid w:val="00DC56A6"/>
    <w:rsid w:val="00DD044F"/>
    <w:rsid w:val="00DD14C4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55122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A5701"/>
    <w:rsid w:val="00EB1BA6"/>
    <w:rsid w:val="00EB2BE1"/>
    <w:rsid w:val="00EB31E5"/>
    <w:rsid w:val="00EB4B01"/>
    <w:rsid w:val="00EC131A"/>
    <w:rsid w:val="00EC2C2F"/>
    <w:rsid w:val="00EC5E92"/>
    <w:rsid w:val="00ED26ED"/>
    <w:rsid w:val="00ED4B13"/>
    <w:rsid w:val="00ED4EB8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8C8E13B"/>
  <w15:docId w15:val="{04BCD26F-A23A-4667-B426-AEBF910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5E2CC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DDB2856D14F2EB5396A396709B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B136A-BE08-4D4B-BF2E-036DA8F25895}"/>
      </w:docPartPr>
      <w:docPartBody>
        <w:p w:rsidR="002119BF" w:rsidRDefault="002119BF">
          <w:pPr>
            <w:pStyle w:val="053DDB2856D14F2EB5396A396709BFF1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FCDCE704344218ABEB3F0896442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DB146-E1EA-408E-BB28-4DC1D0588AFD}"/>
      </w:docPartPr>
      <w:docPartBody>
        <w:p w:rsidR="00140995" w:rsidRDefault="000B479D" w:rsidP="000B479D">
          <w:pPr>
            <w:pStyle w:val="15FCDCE704344218ABEB3F08964425A6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F"/>
    <w:rsid w:val="000231C5"/>
    <w:rsid w:val="000B479D"/>
    <w:rsid w:val="00140995"/>
    <w:rsid w:val="002119BF"/>
    <w:rsid w:val="002E5D1E"/>
    <w:rsid w:val="00A377CC"/>
    <w:rsid w:val="00BB179F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D6B94A024B4BE9BFC158A755E92EE7">
    <w:name w:val="C1D6B94A024B4BE9BFC158A755E92EE7"/>
  </w:style>
  <w:style w:type="paragraph" w:customStyle="1" w:styleId="2D8FFAC0338845E5A3ADCB15980AFFCC">
    <w:name w:val="2D8FFAC0338845E5A3ADCB15980AFFCC"/>
  </w:style>
  <w:style w:type="character" w:styleId="Platshllartext">
    <w:name w:val="Placeholder Text"/>
    <w:uiPriority w:val="99"/>
    <w:semiHidden/>
    <w:rsid w:val="000B479D"/>
    <w:rPr>
      <w:color w:val="808080"/>
    </w:rPr>
  </w:style>
  <w:style w:type="paragraph" w:customStyle="1" w:styleId="053DDB2856D14F2EB5396A396709BFF1">
    <w:name w:val="053DDB2856D14F2EB5396A396709BFF1"/>
  </w:style>
  <w:style w:type="paragraph" w:customStyle="1" w:styleId="15FCDCE704344218ABEB3F08964425A6">
    <w:name w:val="15FCDCE704344218ABEB3F08964425A6"/>
    <w:rsid w:val="000B4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EE93AC0-45AE-4A9D-A5AD-AFC1CB7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1161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Kardell</dc:creator>
  <cp:keywords/>
  <cp:lastModifiedBy>Annette Persson Carlson</cp:lastModifiedBy>
  <cp:revision>8</cp:revision>
  <cp:lastPrinted>2023-05-22T08:09:00Z</cp:lastPrinted>
  <dcterms:created xsi:type="dcterms:W3CDTF">2023-05-21T05:53:00Z</dcterms:created>
  <dcterms:modified xsi:type="dcterms:W3CDTF">2023-05-22T08:10:00Z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