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CD4D43" w:rsidP="000F4FD2">
            <w:pPr>
              <w:pStyle w:val="Sidhuvud"/>
              <w:spacing w:after="360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019300" cy="400050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69" w:rsidRDefault="00856782" w:rsidP="00A80BB2">
            <w:pPr>
              <w:pStyle w:val="Sidhuvud"/>
            </w:pPr>
            <w:r>
              <w:t>Jan Petersson</w:t>
            </w:r>
          </w:p>
          <w:p w:rsidR="009969B2" w:rsidRDefault="00556181" w:rsidP="00A80BB2">
            <w:pPr>
              <w:pStyle w:val="Sidhuvud"/>
            </w:pPr>
            <w:r>
              <w:t>Handläggare</w:t>
            </w:r>
          </w:p>
          <w:p w:rsidR="00375E69" w:rsidRPr="007F0749" w:rsidRDefault="00526B18" w:rsidP="00A80BB2">
            <w:pPr>
              <w:pStyle w:val="Sidhuvud"/>
            </w:pPr>
            <w:r>
              <w:t>0768-88 82 76</w:t>
            </w: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F0749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200E39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3610E8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Pr="007F0749" w:rsidRDefault="004F2690" w:rsidP="004F2690">
            <w:pPr>
              <w:pStyle w:val="Sidhuvudledtext"/>
            </w:pPr>
            <w:r>
              <w:t>Datum</w:t>
            </w:r>
          </w:p>
          <w:p w:rsidR="004F2690" w:rsidRPr="007F0749" w:rsidRDefault="00AA44AF" w:rsidP="004F2690">
            <w:pPr>
              <w:pStyle w:val="Sidhuvud"/>
            </w:pPr>
            <w:r>
              <w:t>2020-01-20</w:t>
            </w:r>
          </w:p>
        </w:tc>
        <w:tc>
          <w:tcPr>
            <w:tcW w:w="3855" w:type="dxa"/>
            <w:gridSpan w:val="2"/>
          </w:tcPr>
          <w:p w:rsidR="004F2690" w:rsidRDefault="00375E69" w:rsidP="004F2690">
            <w:pPr>
              <w:pStyle w:val="Sidhuvudledtext"/>
            </w:pPr>
            <w:r>
              <w:t>Instans</w:t>
            </w:r>
          </w:p>
          <w:p w:rsidR="00375E69" w:rsidRPr="00F27D10" w:rsidRDefault="00375E69" w:rsidP="00375E69">
            <w:pPr>
              <w:pStyle w:val="Sidhuvud"/>
              <w:rPr>
                <w:b/>
              </w:rPr>
            </w:pPr>
            <w:r w:rsidRPr="00F27D10">
              <w:rPr>
                <w:b/>
              </w:rPr>
              <w:t>Kommunstyrelsen</w:t>
            </w:r>
          </w:p>
          <w:p w:rsidR="004F2690" w:rsidRPr="00951B63" w:rsidRDefault="00375E69" w:rsidP="001B79D2">
            <w:pPr>
              <w:pStyle w:val="Sidhuvud"/>
            </w:pPr>
            <w:r w:rsidRPr="0052191F">
              <w:t>Dnr</w:t>
            </w:r>
            <w:r>
              <w:t xml:space="preserve"> </w:t>
            </w:r>
            <w:r w:rsidR="00856782" w:rsidRPr="002E3B34">
              <w:t>KS</w:t>
            </w:r>
            <w:r w:rsidR="00856782">
              <w:t xml:space="preserve"> </w:t>
            </w:r>
            <w:proofErr w:type="gramStart"/>
            <w:r w:rsidR="00856782" w:rsidRPr="002E3B34">
              <w:t>2019-00141</w:t>
            </w:r>
            <w:proofErr w:type="gramEnd"/>
            <w:r w:rsidR="00401ABF">
              <w:t xml:space="preserve"> </w:t>
            </w:r>
            <w:r w:rsidR="00856782" w:rsidRPr="002E3B34">
              <w:t>3.1.1.1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916D13" w:rsidRPr="00916D13" w:rsidRDefault="00916D13" w:rsidP="00916D13">
      <w:pPr>
        <w:pStyle w:val="Rubrik1"/>
        <w:jc w:val="center"/>
        <w:rPr>
          <w:b w:val="0"/>
          <w:color w:val="FF0000"/>
        </w:rPr>
      </w:pPr>
      <w:r w:rsidRPr="00916D13">
        <w:rPr>
          <w:b w:val="0"/>
          <w:color w:val="FF0000"/>
        </w:rPr>
        <w:t>ALTERNATIVT FÖRSLAG</w:t>
      </w:r>
    </w:p>
    <w:p w:rsidR="00F10101" w:rsidRDefault="007016FE" w:rsidP="00755107">
      <w:pPr>
        <w:pStyle w:val="Rubrik1"/>
      </w:pPr>
      <w:r>
        <w:t>Yttrande över</w:t>
      </w:r>
      <w:r w:rsidR="00856782" w:rsidRPr="002E3B34">
        <w:t xml:space="preserve"> planbesked för Hässleholmen, Modulen 19</w:t>
      </w:r>
    </w:p>
    <w:p w:rsidR="00755107" w:rsidRPr="00C728C9" w:rsidRDefault="00856782" w:rsidP="00755107">
      <w:pPr>
        <w:pStyle w:val="Rubrik2"/>
      </w:pPr>
      <w:r>
        <w:rPr>
          <w:rFonts w:cs="Arial"/>
          <w:szCs w:val="24"/>
        </w:rPr>
        <w:t>Kommunstyrelsen</w:t>
      </w:r>
      <w:r w:rsidR="001B79D2">
        <w:rPr>
          <w:rFonts w:cs="Arial"/>
          <w:szCs w:val="24"/>
        </w:rPr>
        <w:t xml:space="preserve">s </w:t>
      </w:r>
      <w:r w:rsidR="00755107">
        <w:rPr>
          <w:rFonts w:cs="Arial"/>
          <w:szCs w:val="24"/>
        </w:rPr>
        <w:t>beslut</w:t>
      </w:r>
    </w:p>
    <w:p w:rsidR="00B11A3F" w:rsidRDefault="00D53130" w:rsidP="00D53130">
      <w:pPr>
        <w:spacing w:after="120"/>
      </w:pPr>
      <w:bookmarkStart w:id="1" w:name="Beslut"/>
      <w:bookmarkEnd w:id="1"/>
      <w:r>
        <w:t>Kommunstyr</w:t>
      </w:r>
      <w:r w:rsidR="00B36FB0">
        <w:t>elsen avstyrker planbeskedet.</w:t>
      </w:r>
    </w:p>
    <w:p w:rsidR="00D53130" w:rsidRPr="00B11A3F" w:rsidRDefault="00B11A3F" w:rsidP="00D53130">
      <w:pPr>
        <w:spacing w:after="120"/>
      </w:pPr>
      <w:r w:rsidRPr="00B11A3F">
        <w:rPr>
          <w:color w:val="FF0000"/>
        </w:rPr>
        <w:t xml:space="preserve">Ett planprogram för </w:t>
      </w:r>
      <w:proofErr w:type="spellStart"/>
      <w:r w:rsidRPr="00B11A3F">
        <w:rPr>
          <w:color w:val="FF0000"/>
        </w:rPr>
        <w:t>Källbäcksrydsgatan</w:t>
      </w:r>
      <w:proofErr w:type="spellEnd"/>
      <w:r w:rsidRPr="00B11A3F">
        <w:rPr>
          <w:color w:val="FF0000"/>
        </w:rPr>
        <w:t xml:space="preserve"> påbörjas</w:t>
      </w:r>
      <w:r>
        <w:t>.</w:t>
      </w:r>
      <w:r w:rsidR="00B36FB0" w:rsidRPr="00B11A3F">
        <w:t xml:space="preserve"> </w:t>
      </w:r>
    </w:p>
    <w:p w:rsidR="00D35220" w:rsidRDefault="00375E69" w:rsidP="00375E69">
      <w:pPr>
        <w:spacing w:after="120"/>
      </w:pPr>
      <w:r>
        <w:t xml:space="preserve">      </w:t>
      </w:r>
      <w:r w:rsidR="00755107">
        <w:t xml:space="preserve"> </w:t>
      </w:r>
      <w:bookmarkStart w:id="2" w:name="BeslutSlut"/>
      <w:bookmarkEnd w:id="2"/>
    </w:p>
    <w:p w:rsidR="00375E69" w:rsidRPr="00D1081C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F9541B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</w:t>
      </w:r>
    </w:p>
    <w:p w:rsidR="00375E69" w:rsidRPr="00D1081C" w:rsidRDefault="00F9541B" w:rsidP="00375E69">
      <w:pPr>
        <w:spacing w:after="120"/>
        <w:rPr>
          <w:vanish/>
          <w:color w:val="808080"/>
        </w:rPr>
      </w:pPr>
      <w:r>
        <w:rPr>
          <w:vanish/>
          <w:color w:val="808080"/>
        </w:rPr>
        <w:t xml:space="preserve">Under denna rubrik anger du även eventuella reservationer i de fall ärendet expedieras internt. Lägg till en ny rubrik med formatet Rubrik 1 och skriv; Reservation </w:t>
      </w:r>
      <w:r w:rsidR="00375E69" w:rsidRPr="00D1081C">
        <w:rPr>
          <w:vanish/>
          <w:color w:val="808080"/>
        </w:rPr>
        <w:t>]</w:t>
      </w:r>
    </w:p>
    <w:p w:rsidR="00755107" w:rsidRDefault="001B79D2" w:rsidP="00755107">
      <w:pPr>
        <w:pStyle w:val="Rubrik2"/>
      </w:pPr>
      <w:r w:rsidRPr="001B79D2">
        <w:t>Sammanfattning (Ärendet i sin helhet)</w:t>
      </w:r>
    </w:p>
    <w:p w:rsidR="002B40D5" w:rsidRDefault="00AA44AF" w:rsidP="00755107">
      <w:pPr>
        <w:pStyle w:val="Brdtext"/>
      </w:pPr>
      <w:bookmarkStart w:id="3" w:name="Komplettering"/>
      <w:bookmarkEnd w:id="3"/>
      <w:r>
        <w:t xml:space="preserve">Exploatören </w:t>
      </w:r>
      <w:r w:rsidR="00282323" w:rsidRPr="00282323">
        <w:t>ansöker om att få bygga ett flerbostadshus i två våningsplan bestående av 18 lägenheter på fastigheten Modulen 19.</w:t>
      </w:r>
      <w:r w:rsidR="00282323">
        <w:t xml:space="preserve"> Kvarteret Modulen är beläget i </w:t>
      </w:r>
      <w:r w:rsidR="00B11A3F">
        <w:t xml:space="preserve">Brämhult i anslutning till </w:t>
      </w:r>
      <w:proofErr w:type="spellStart"/>
      <w:r w:rsidR="00B11A3F">
        <w:t>Käll</w:t>
      </w:r>
      <w:r w:rsidR="00282323">
        <w:t>bäcksrydsgatan</w:t>
      </w:r>
      <w:proofErr w:type="spellEnd"/>
      <w:r w:rsidR="00282323">
        <w:t xml:space="preserve"> och väg 40 ligger ca 115 meter från det planerade huset. </w:t>
      </w:r>
    </w:p>
    <w:p w:rsidR="005F318B" w:rsidRDefault="00B11A3F" w:rsidP="00755107">
      <w:pPr>
        <w:pStyle w:val="Brdtext"/>
        <w:rPr>
          <w:i/>
        </w:rPr>
      </w:pPr>
      <w:r>
        <w:t xml:space="preserve">Området runt </w:t>
      </w:r>
      <w:proofErr w:type="spellStart"/>
      <w:r>
        <w:t>Käll</w:t>
      </w:r>
      <w:r w:rsidR="002B40D5">
        <w:t>bäcksrydsgatan</w:t>
      </w:r>
      <w:proofErr w:type="spellEnd"/>
      <w:r w:rsidR="002B40D5">
        <w:t xml:space="preserve"> är i dag ett </w:t>
      </w:r>
      <w:r w:rsidR="00526B18">
        <w:t xml:space="preserve">utpräglat </w:t>
      </w:r>
      <w:r w:rsidR="002B40D5">
        <w:t>handelsomr</w:t>
      </w:r>
      <w:r w:rsidR="00526B18">
        <w:t xml:space="preserve">åde. </w:t>
      </w:r>
      <w:r w:rsidR="00282323">
        <w:t>I den gällande planen anges</w:t>
      </w:r>
      <w:r w:rsidR="00282323" w:rsidRPr="00282323">
        <w:t xml:space="preserve"> område</w:t>
      </w:r>
      <w:r w:rsidR="00282323">
        <w:t>t</w:t>
      </w:r>
      <w:r w:rsidR="00282323" w:rsidRPr="00282323">
        <w:t xml:space="preserve"> för småindustriändamål. </w:t>
      </w:r>
      <w:r w:rsidR="00526B18" w:rsidRPr="00526B18">
        <w:t xml:space="preserve">Modulen 19 är inte inom de utpekade urbana stråk eller de utvecklingsområden som ska prioriteras enligt </w:t>
      </w:r>
      <w:r w:rsidR="00526B18" w:rsidRPr="00526B18">
        <w:rPr>
          <w:i/>
        </w:rPr>
        <w:t>Översiktsplanen</w:t>
      </w:r>
      <w:r w:rsidR="009204C1">
        <w:t xml:space="preserve"> och den</w:t>
      </w:r>
      <w:r w:rsidR="00526B18" w:rsidRPr="00526B18">
        <w:t xml:space="preserve"> antagna </w:t>
      </w:r>
      <w:r w:rsidR="00526B18" w:rsidRPr="00526B18">
        <w:rPr>
          <w:i/>
        </w:rPr>
        <w:t xml:space="preserve">Utbyggnadsstrategin – mer stad längs Viskan. </w:t>
      </w:r>
    </w:p>
    <w:p w:rsidR="005F318B" w:rsidRPr="00273C4C" w:rsidRDefault="00526B18" w:rsidP="00755107">
      <w:pPr>
        <w:pStyle w:val="Brdtext"/>
        <w:rPr>
          <w:strike/>
          <w:color w:val="FF0000"/>
        </w:rPr>
      </w:pPr>
      <w:r w:rsidRPr="00273C4C">
        <w:rPr>
          <w:strike/>
          <w:color w:val="FF0000"/>
        </w:rPr>
        <w:t xml:space="preserve">Ansökan stämmer heller inte överens med aktuell </w:t>
      </w:r>
      <w:r w:rsidRPr="00273C4C">
        <w:rPr>
          <w:i/>
          <w:strike/>
          <w:color w:val="FF0000"/>
        </w:rPr>
        <w:t>Översiktsplan</w:t>
      </w:r>
      <w:r w:rsidRPr="00273C4C">
        <w:rPr>
          <w:strike/>
          <w:color w:val="FF0000"/>
        </w:rPr>
        <w:t xml:space="preserve"> gällande förtätning av bostäder som främst ska ske med tillgång till offentliga mötesplatser och grönytor av hög kvalitet, vilket inte kan säkerställas i det aktuella området. Enligt </w:t>
      </w:r>
      <w:r w:rsidRPr="00273C4C">
        <w:rPr>
          <w:i/>
          <w:strike/>
          <w:color w:val="FF0000"/>
        </w:rPr>
        <w:t>Översiktsplanen</w:t>
      </w:r>
      <w:r w:rsidRPr="00273C4C">
        <w:rPr>
          <w:strike/>
          <w:color w:val="FF0000"/>
        </w:rPr>
        <w:t xml:space="preserve"> ska transportintensiva verksamheter lokaliseras nära stora trafikleder och utanför den blandade stadsmiljön, vilket aktuellt planområde och dess omgivning med sitt läge är mer lämpligt för. </w:t>
      </w:r>
      <w:bookmarkStart w:id="4" w:name="KompletteringSlut"/>
      <w:bookmarkEnd w:id="4"/>
    </w:p>
    <w:p w:rsidR="00273C4C" w:rsidRPr="00B36FB0" w:rsidRDefault="00526B18" w:rsidP="00755107">
      <w:pPr>
        <w:pStyle w:val="Brdtext"/>
      </w:pPr>
      <w:r w:rsidRPr="00B36FB0">
        <w:t xml:space="preserve">Området är </w:t>
      </w:r>
      <w:r w:rsidR="00273C4C" w:rsidRPr="00B36FB0">
        <w:t xml:space="preserve">idag </w:t>
      </w:r>
      <w:r w:rsidRPr="00B36FB0">
        <w:t xml:space="preserve">inte aktuellt för ett detaljplanearbete. För att området skulle bli aktuellt krävs att ett större område inkluderas i arbetet för att skapa helhetslösningar, för att tillskapa en större blandning av funktioner och skapa en strategi hur området ska utvecklas över tid. </w:t>
      </w:r>
    </w:p>
    <w:p w:rsidR="009204C1" w:rsidRPr="00273C4C" w:rsidRDefault="00273C4C" w:rsidP="00755107">
      <w:pPr>
        <w:pStyle w:val="Brdtext"/>
        <w:rPr>
          <w:color w:val="FF0000"/>
        </w:rPr>
      </w:pPr>
      <w:r w:rsidRPr="00273C4C">
        <w:rPr>
          <w:color w:val="FF0000"/>
        </w:rPr>
        <w:t>Kommunstyrelsen</w:t>
      </w:r>
      <w:r>
        <w:rPr>
          <w:color w:val="FF0000"/>
        </w:rPr>
        <w:t xml:space="preserve"> anser </w:t>
      </w:r>
      <w:r w:rsidR="00B36FB0">
        <w:rPr>
          <w:color w:val="FF0000"/>
        </w:rPr>
        <w:t xml:space="preserve">därför </w:t>
      </w:r>
      <w:r>
        <w:rPr>
          <w:color w:val="FF0000"/>
        </w:rPr>
        <w:t xml:space="preserve">att </w:t>
      </w:r>
      <w:r w:rsidR="00752CA3">
        <w:rPr>
          <w:color w:val="FF0000"/>
        </w:rPr>
        <w:t xml:space="preserve">ett arbete </w:t>
      </w:r>
      <w:r w:rsidR="00B36FB0">
        <w:rPr>
          <w:color w:val="FF0000"/>
        </w:rPr>
        <w:t xml:space="preserve">med planprogram bör påbörjas </w:t>
      </w:r>
      <w:r w:rsidR="00752CA3">
        <w:rPr>
          <w:color w:val="FF0000"/>
        </w:rPr>
        <w:t>för att möjliggöra</w:t>
      </w:r>
      <w:r>
        <w:rPr>
          <w:color w:val="FF0000"/>
        </w:rPr>
        <w:t xml:space="preserve"> för </w:t>
      </w:r>
      <w:r w:rsidR="00B36FB0">
        <w:rPr>
          <w:color w:val="FF0000"/>
        </w:rPr>
        <w:t>både</w:t>
      </w:r>
      <w:r>
        <w:rPr>
          <w:color w:val="FF0000"/>
        </w:rPr>
        <w:t xml:space="preserve"> bostäder och verksamhet</w:t>
      </w:r>
      <w:r w:rsidR="00B36FB0">
        <w:rPr>
          <w:color w:val="FF0000"/>
        </w:rPr>
        <w:t>er</w:t>
      </w:r>
      <w:r>
        <w:rPr>
          <w:color w:val="FF0000"/>
        </w:rPr>
        <w:t xml:space="preserve"> i området för att möjliggöra ett urbant stråk längs med </w:t>
      </w:r>
      <w:proofErr w:type="spellStart"/>
      <w:r>
        <w:rPr>
          <w:color w:val="FF0000"/>
        </w:rPr>
        <w:t>Källbäcksrydsgatan</w:t>
      </w:r>
      <w:proofErr w:type="spellEnd"/>
      <w:r>
        <w:rPr>
          <w:color w:val="FF0000"/>
        </w:rPr>
        <w:t>.</w:t>
      </w:r>
    </w:p>
    <w:p w:rsidR="00752CA3" w:rsidRDefault="00752CA3" w:rsidP="00755107">
      <w:pPr>
        <w:pStyle w:val="Brdtext"/>
        <w:rPr>
          <w:strike/>
          <w:color w:val="FF0000"/>
        </w:rPr>
      </w:pPr>
    </w:p>
    <w:p w:rsidR="00755107" w:rsidRPr="00752CA3" w:rsidRDefault="00526B18" w:rsidP="00755107">
      <w:pPr>
        <w:pStyle w:val="Brdtext"/>
        <w:rPr>
          <w:strike/>
          <w:color w:val="FF0000"/>
        </w:rPr>
      </w:pPr>
      <w:r w:rsidRPr="00752CA3">
        <w:rPr>
          <w:strike/>
          <w:color w:val="FF0000"/>
        </w:rPr>
        <w:lastRenderedPageBreak/>
        <w:t>En trafikbullerberäkning har ge</w:t>
      </w:r>
      <w:r w:rsidR="009204C1" w:rsidRPr="00752CA3">
        <w:rPr>
          <w:strike/>
          <w:color w:val="FF0000"/>
        </w:rPr>
        <w:t>nomförts och visar på nivåer som generellt ligger</w:t>
      </w:r>
      <w:r w:rsidRPr="00752CA3">
        <w:rPr>
          <w:strike/>
          <w:color w:val="FF0000"/>
        </w:rPr>
        <w:t xml:space="preserve"> under förordningens riktvärde för </w:t>
      </w:r>
      <w:proofErr w:type="spellStart"/>
      <w:r w:rsidRPr="00752CA3">
        <w:rPr>
          <w:strike/>
          <w:color w:val="FF0000"/>
        </w:rPr>
        <w:t>fasadvärde</w:t>
      </w:r>
      <w:proofErr w:type="spellEnd"/>
      <w:r w:rsidRPr="00752CA3">
        <w:rPr>
          <w:strike/>
          <w:color w:val="FF0000"/>
        </w:rPr>
        <w:t xml:space="preserve"> (60</w:t>
      </w:r>
      <w:r w:rsidR="00B11A3F">
        <w:rPr>
          <w:strike/>
          <w:color w:val="FF0000"/>
        </w:rPr>
        <w:t xml:space="preserve"> dBA). För fasaden närmast </w:t>
      </w:r>
      <w:proofErr w:type="spellStart"/>
      <w:r w:rsidR="00B11A3F">
        <w:rPr>
          <w:strike/>
          <w:color w:val="FF0000"/>
        </w:rPr>
        <w:t>Käll</w:t>
      </w:r>
      <w:r w:rsidRPr="00752CA3">
        <w:rPr>
          <w:strike/>
          <w:color w:val="FF0000"/>
        </w:rPr>
        <w:t>bäcksrydsgatan</w:t>
      </w:r>
      <w:proofErr w:type="spellEnd"/>
      <w:r w:rsidRPr="00752CA3">
        <w:rPr>
          <w:strike/>
          <w:color w:val="FF0000"/>
        </w:rPr>
        <w:t xml:space="preserve"> beräknas ett marginellt överskridande med 1 dBA.    </w:t>
      </w:r>
    </w:p>
    <w:p w:rsidR="00E157CA" w:rsidRPr="00752CA3" w:rsidRDefault="00E157CA" w:rsidP="00E157CA">
      <w:pPr>
        <w:pStyle w:val="Brdtext"/>
        <w:rPr>
          <w:strike/>
          <w:vanish/>
          <w:color w:val="FF0000"/>
        </w:rPr>
      </w:pPr>
      <w:r w:rsidRPr="00752CA3">
        <w:rPr>
          <w:strike/>
          <w:vanish/>
          <w:color w:val="FF0000"/>
        </w:rPr>
        <w:t xml:space="preserve">[Sammanfattningen ska på kortfattat informera om vad ärendet i stora drag handlar om och varför det initierats. </w:t>
      </w:r>
    </w:p>
    <w:p w:rsidR="001B79D2" w:rsidRPr="00752CA3" w:rsidRDefault="001B79D2" w:rsidP="00E157CA">
      <w:pPr>
        <w:pStyle w:val="Brdtext"/>
        <w:rPr>
          <w:strike/>
          <w:vanish/>
          <w:color w:val="FF0000"/>
        </w:rPr>
      </w:pPr>
      <w:r w:rsidRPr="00752CA3">
        <w:rPr>
          <w:strike/>
          <w:vanish/>
          <w:color w:val="FF0000"/>
        </w:rPr>
        <w:t>Ta aldrig bort denna rubrik.</w:t>
      </w:r>
    </w:p>
    <w:p w:rsidR="00E157CA" w:rsidRPr="00752CA3" w:rsidRDefault="00E157CA" w:rsidP="00E157CA">
      <w:pPr>
        <w:pStyle w:val="Brdtext"/>
        <w:rPr>
          <w:strike/>
          <w:vanish/>
          <w:color w:val="FF0000"/>
        </w:rPr>
      </w:pPr>
      <w:r w:rsidRPr="00752CA3">
        <w:rPr>
          <w:strike/>
          <w:vanish/>
          <w:color w:val="FF000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E157CA" w:rsidRPr="00752CA3" w:rsidRDefault="00E157CA" w:rsidP="00E157CA">
      <w:pPr>
        <w:pStyle w:val="Rubrik2"/>
        <w:rPr>
          <w:strike/>
          <w:color w:val="FF0000"/>
        </w:rPr>
      </w:pPr>
    </w:p>
    <w:p w:rsidR="00E157CA" w:rsidRPr="00752CA3" w:rsidRDefault="00E157CA" w:rsidP="00E157CA">
      <w:pPr>
        <w:pStyle w:val="Brdtext"/>
        <w:rPr>
          <w:strike/>
          <w:color w:val="FF0000"/>
        </w:rPr>
      </w:pPr>
    </w:p>
    <w:p w:rsidR="00E157CA" w:rsidRPr="00E157CA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:rsidR="00E157CA" w:rsidRPr="00E157CA" w:rsidRDefault="00E157CA" w:rsidP="00E157CA">
      <w:pPr>
        <w:rPr>
          <w:vanish/>
          <w:color w:val="808080"/>
        </w:rPr>
      </w:pPr>
    </w:p>
    <w:p w:rsidR="001B79D2" w:rsidRPr="00E157CA" w:rsidRDefault="001B79D2" w:rsidP="001B79D2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I de fall ärendet kan beskrivas på högst en halv A4-sida kan rubriken Sammanfattning </w:t>
      </w:r>
      <w:r>
        <w:rPr>
          <w:vanish/>
          <w:color w:val="808080"/>
        </w:rPr>
        <w:t xml:space="preserve">användas istället och man ersätter rubriken ”Sammanfattning” med Ärendet i sin helhet. </w:t>
      </w: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654904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För att få en allsidig belysning av ett ärende kan nedanstående checklista användas: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 xml:space="preserve">Omvärld, forskning, evidens? 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Statistik, uppföljning och analys?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Lagstiftning, myndigheters förskrifter, praxis, rättssäkerhet?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Vision 2025, andra styrdokument, tidigare beslut?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Konsekvenser avseende ekonomi, organisation, miljö och brukare/medborgare?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:rsidR="00755107" w:rsidRDefault="00755107" w:rsidP="00755107">
      <w:pPr>
        <w:pStyle w:val="Rubrik2"/>
      </w:pPr>
      <w:r>
        <w:t>Beslutsunderlag</w:t>
      </w:r>
    </w:p>
    <w:p w:rsidR="00E157CA" w:rsidRDefault="00E157CA" w:rsidP="00E157CA">
      <w:pPr>
        <w:pStyle w:val="Brdtext"/>
        <w:spacing w:after="0"/>
      </w:pPr>
      <w:bookmarkStart w:id="5" w:name="Forslag"/>
      <w:bookmarkEnd w:id="5"/>
      <w:r>
        <w:t xml:space="preserve">1. </w:t>
      </w:r>
      <w:r w:rsidR="00D53130">
        <w:t>Modulen enkel karta 2019-02-05</w:t>
      </w:r>
    </w:p>
    <w:p w:rsidR="00D53130" w:rsidRDefault="00E157CA" w:rsidP="00E157CA">
      <w:pPr>
        <w:pStyle w:val="Brdtext"/>
        <w:spacing w:after="0"/>
      </w:pPr>
      <w:r>
        <w:t xml:space="preserve">2. </w:t>
      </w:r>
      <w:r w:rsidR="00D53130">
        <w:t>Modulen planbesked 2019-02-05</w:t>
      </w:r>
    </w:p>
    <w:p w:rsidR="00D53130" w:rsidRDefault="00D53130" w:rsidP="00E157CA">
      <w:pPr>
        <w:pStyle w:val="Brdtext"/>
        <w:spacing w:after="0"/>
      </w:pPr>
      <w:r>
        <w:t>3. Modulen situationsplan 2019-02 05</w:t>
      </w:r>
    </w:p>
    <w:p w:rsidR="00E157CA" w:rsidRPr="00E157CA" w:rsidRDefault="00D53130" w:rsidP="00E157CA">
      <w:pPr>
        <w:pStyle w:val="Brdtext"/>
        <w:spacing w:after="0"/>
      </w:pPr>
      <w:r>
        <w:t xml:space="preserve">4. 18-370-R1 Trafikbullerutredning </w:t>
      </w:r>
      <w:proofErr w:type="spellStart"/>
      <w:r>
        <w:t>Kv</w:t>
      </w:r>
      <w:proofErr w:type="spellEnd"/>
      <w:r>
        <w:t xml:space="preserve"> Modulen 2019-02-05 </w:t>
      </w:r>
      <w:r w:rsidR="00200E39">
        <w:tab/>
      </w:r>
      <w:r w:rsidR="00200E39">
        <w:tab/>
      </w:r>
      <w:bookmarkStart w:id="6" w:name="ForslagSlut"/>
      <w:bookmarkEnd w:id="6"/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:rsidR="00E157CA" w:rsidRDefault="00526B18" w:rsidP="00E157CA">
      <w:pPr>
        <w:pStyle w:val="Brdtext"/>
        <w:rPr>
          <w:vanish/>
        </w:rPr>
      </w:pPr>
      <w:r w:rsidRPr="009A33E5">
        <w:rPr>
          <w:vanish/>
          <w:color w:val="808080"/>
        </w:rPr>
        <w:t xml:space="preserve"> </w:t>
      </w:r>
      <w:r w:rsidR="00E157CA" w:rsidRPr="009A33E5">
        <w:rPr>
          <w:vanish/>
          <w:color w:val="808080"/>
        </w:rPr>
        <w:t>[Under denna rubrik anges när ärendet har samverkats med de fackliga organisationerna. Är det ingen samverkan tar du bort rubriken]</w:t>
      </w:r>
    </w:p>
    <w:p w:rsidR="00EE1237" w:rsidRDefault="00EE1237" w:rsidP="00EE1237">
      <w:pPr>
        <w:pStyle w:val="Rubrik2"/>
      </w:pPr>
      <w:r>
        <w:t>Beslutet expedieras till</w:t>
      </w:r>
    </w:p>
    <w:p w:rsidR="00EE1237" w:rsidRDefault="00EE1237" w:rsidP="00EE1237">
      <w:pPr>
        <w:pStyle w:val="Brdtext"/>
        <w:spacing w:after="0"/>
      </w:pPr>
      <w:r>
        <w:t xml:space="preserve">1. </w:t>
      </w:r>
      <w:hyperlink r:id="rId10" w:history="1">
        <w:r w:rsidR="001C4240" w:rsidRPr="006B1465">
          <w:rPr>
            <w:rStyle w:val="Hyperlnk"/>
          </w:rPr>
          <w:t>detaljplanering@boras.se</w:t>
        </w:r>
      </w:hyperlink>
      <w:r w:rsidR="001C4240">
        <w:t xml:space="preserve"> </w:t>
      </w:r>
    </w:p>
    <w:p w:rsidR="00EE1237" w:rsidRPr="00E157CA" w:rsidRDefault="00EE1237" w:rsidP="00EE1237">
      <w:pPr>
        <w:pStyle w:val="Brdtext"/>
        <w:spacing w:after="0"/>
      </w:pPr>
    </w:p>
    <w:p w:rsidR="00C207B5" w:rsidRDefault="00C207B5" w:rsidP="00EE1237">
      <w:pPr>
        <w:pStyle w:val="Brdtext"/>
        <w:rPr>
          <w:color w:val="808080"/>
        </w:rPr>
      </w:pPr>
    </w:p>
    <w:p w:rsidR="00EE1237" w:rsidRDefault="00EE1237" w:rsidP="00EE1237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[Under denna rubrik anger handläggaren vilka som ska ta del av beslutet. Ang</w:t>
      </w:r>
      <w:r w:rsidR="001A1CA0">
        <w:rPr>
          <w:vanish/>
          <w:color w:val="808080"/>
        </w:rPr>
        <w:t xml:space="preserve">e även e-postadress/postadress. </w:t>
      </w:r>
    </w:p>
    <w:p w:rsidR="001A1CA0" w:rsidRPr="00D1081C" w:rsidRDefault="001A1CA0" w:rsidP="00EE1237">
      <w:pPr>
        <w:pStyle w:val="Brdtext"/>
        <w:rPr>
          <w:vanish/>
          <w:color w:val="808080"/>
        </w:rPr>
      </w:pPr>
      <w:r>
        <w:rPr>
          <w:vanish/>
          <w:color w:val="808080"/>
        </w:rPr>
        <w:t>Ska beslutet inte expedieras ange då: ”Ingen expediering”]</w:t>
      </w: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F245CA" w:rsidRPr="00A07F0B" w:rsidRDefault="00EE1237" w:rsidP="00F245CA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br/>
      </w:r>
      <w:r w:rsidR="00F245CA" w:rsidRPr="00A07F0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Allianspartierna i Borås </w:t>
      </w:r>
    </w:p>
    <w:p w:rsidR="00F245CA" w:rsidRPr="00A07F0B" w:rsidRDefault="00F245CA" w:rsidP="00F245CA">
      <w:pPr>
        <w:spacing w:line="24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F245CA" w:rsidRPr="00A07F0B" w:rsidRDefault="00F245CA" w:rsidP="00F245CA">
      <w:pPr>
        <w:spacing w:line="24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A07F0B">
        <w:rPr>
          <w:rFonts w:ascii="Calibri" w:eastAsia="Calibri" w:hAnsi="Calibri" w:cs="Calibri"/>
          <w:b/>
          <w:sz w:val="22"/>
          <w:szCs w:val="22"/>
          <w:lang w:eastAsia="en-US"/>
        </w:rPr>
        <w:t>Moderaterna</w:t>
      </w:r>
      <w:r w:rsidRPr="00A07F0B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A07F0B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A07F0B">
        <w:rPr>
          <w:rFonts w:ascii="Calibri" w:eastAsia="Calibri" w:hAnsi="Calibri" w:cs="Calibri"/>
          <w:b/>
          <w:sz w:val="22"/>
          <w:szCs w:val="22"/>
          <w:lang w:eastAsia="en-US"/>
        </w:rPr>
        <w:tab/>
        <w:t xml:space="preserve">Kristdemokraterna </w:t>
      </w:r>
    </w:p>
    <w:p w:rsidR="00F245CA" w:rsidRPr="00A07F0B" w:rsidRDefault="00F245CA" w:rsidP="00F245CA">
      <w:pPr>
        <w:spacing w:line="24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F245CA" w:rsidRPr="00DE6B5D" w:rsidRDefault="00F245CA" w:rsidP="00F245CA">
      <w:pPr>
        <w:spacing w:line="240" w:lineRule="auto"/>
      </w:pPr>
      <w:r w:rsidRPr="00A07F0B">
        <w:rPr>
          <w:rFonts w:ascii="Calibri" w:eastAsia="Calibri" w:hAnsi="Calibri" w:cs="Calibri"/>
          <w:sz w:val="22"/>
          <w:szCs w:val="22"/>
          <w:lang w:eastAsia="en-US"/>
        </w:rPr>
        <w:t xml:space="preserve">Annette Carlson </w:t>
      </w:r>
      <w:r w:rsidRPr="00A07F0B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07F0B">
        <w:rPr>
          <w:rFonts w:ascii="Calibri" w:eastAsia="Calibri" w:hAnsi="Calibri" w:cs="Calibri"/>
          <w:sz w:val="22"/>
          <w:szCs w:val="22"/>
          <w:lang w:eastAsia="en-US"/>
        </w:rPr>
        <w:tab/>
        <w:t>Niklas Arvidsson</w:t>
      </w:r>
      <w:r w:rsidRPr="00D1081C">
        <w:rPr>
          <w:vanish/>
          <w:color w:val="808080"/>
        </w:rPr>
        <w:t xml:space="preserve"> [</w:t>
      </w:r>
      <w:r>
        <w:rPr>
          <w:vanish/>
          <w:color w:val="808080"/>
        </w:rPr>
        <w:t>UlUUl</w:t>
      </w:r>
      <w:r w:rsidRPr="00D1081C">
        <w:rPr>
          <w:vanish/>
          <w:color w:val="808080"/>
        </w:rPr>
        <w:t>Under denna rubrik anger handläggaren vilka som ska ta del av beslutet. Ang</w:t>
      </w:r>
      <w:r>
        <w:rPr>
          <w:vanish/>
          <w:color w:val="808080"/>
        </w:rPr>
        <w:t xml:space="preserve">e även e-postadress/postadress. </w:t>
      </w:r>
    </w:p>
    <w:p w:rsidR="00F245CA" w:rsidRPr="00D1081C" w:rsidRDefault="00F245CA" w:rsidP="00F245CA">
      <w:pPr>
        <w:pStyle w:val="Brdtext"/>
        <w:rPr>
          <w:vanish/>
          <w:color w:val="808080"/>
        </w:rPr>
      </w:pPr>
      <w:r>
        <w:rPr>
          <w:vanish/>
          <w:color w:val="808080"/>
        </w:rPr>
        <w:t>Ska beslutet inte expedieras ange då: ”Ingen expediering”]</w:t>
      </w:r>
    </w:p>
    <w:p w:rsidR="00F245CA" w:rsidRPr="00EE1237" w:rsidRDefault="00F245CA" w:rsidP="00F245CA">
      <w:pPr>
        <w:pStyle w:val="Brdtext"/>
        <w:rPr>
          <w:vanish/>
        </w:rPr>
      </w:pPr>
    </w:p>
    <w:p w:rsidR="00F245CA" w:rsidRPr="00EE1237" w:rsidRDefault="00F245CA" w:rsidP="00F245CA">
      <w:pPr>
        <w:pStyle w:val="Brdtext"/>
        <w:rPr>
          <w:vanish/>
        </w:rPr>
      </w:pPr>
    </w:p>
    <w:p w:rsidR="00F245CA" w:rsidRPr="00EE1237" w:rsidRDefault="00F245CA" w:rsidP="00F245CA">
      <w:pPr>
        <w:pStyle w:val="Brdtext"/>
        <w:rPr>
          <w:vanish/>
        </w:rPr>
      </w:pPr>
    </w:p>
    <w:p w:rsidR="00F245CA" w:rsidRPr="007F0749" w:rsidRDefault="00F245CA" w:rsidP="00F245CA">
      <w:pPr>
        <w:spacing w:line="240" w:lineRule="auto"/>
      </w:pPr>
    </w:p>
    <w:p w:rsidR="00EE1237" w:rsidRPr="00EE1237" w:rsidRDefault="00EE1237" w:rsidP="00916D13">
      <w:pPr>
        <w:pStyle w:val="Brdtext"/>
      </w:pPr>
    </w:p>
    <w:p w:rsidR="00375E69" w:rsidRPr="007F0749" w:rsidRDefault="00375E69" w:rsidP="00755107">
      <w:pPr>
        <w:spacing w:line="240" w:lineRule="auto"/>
      </w:pPr>
    </w:p>
    <w:sectPr w:rsidR="00375E69" w:rsidRPr="007F0749" w:rsidSect="00F02CC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630" w:rsidRDefault="00505630" w:rsidP="00A80039">
      <w:pPr>
        <w:pStyle w:val="Tabellinnehll"/>
      </w:pPr>
      <w:r>
        <w:separator/>
      </w:r>
    </w:p>
  </w:endnote>
  <w:endnote w:type="continuationSeparator" w:id="0">
    <w:p w:rsidR="00505630" w:rsidRDefault="00505630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130" w:rsidRDefault="00D53130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130" w:rsidRDefault="00D53130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D53130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D53130" w:rsidRPr="005B5CE4" w:rsidRDefault="00D53130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D53130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D53130" w:rsidRDefault="00D53130" w:rsidP="0092549B">
          <w:pPr>
            <w:pStyle w:val="Sidfotledtext"/>
          </w:pPr>
          <w:r>
            <w:t>Postadress</w:t>
          </w:r>
        </w:p>
        <w:p w:rsidR="00D53130" w:rsidRDefault="00D53130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D53130" w:rsidRPr="006B0841" w:rsidRDefault="00D53130" w:rsidP="0092549B">
          <w:pPr>
            <w:pStyle w:val="Sidfotledtext"/>
          </w:pPr>
          <w:r>
            <w:t>Besöksadress</w:t>
          </w:r>
        </w:p>
        <w:p w:rsidR="00D53130" w:rsidRDefault="00D53130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D53130" w:rsidRDefault="00D53130" w:rsidP="0092549B">
          <w:pPr>
            <w:pStyle w:val="Sidfotledtext"/>
          </w:pPr>
          <w:r>
            <w:t>Hemsida</w:t>
          </w:r>
        </w:p>
        <w:p w:rsidR="00D53130" w:rsidRDefault="00D53130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D53130" w:rsidRDefault="00D53130" w:rsidP="0092549B">
          <w:pPr>
            <w:pStyle w:val="Sidfotledtext"/>
          </w:pPr>
          <w:r>
            <w:t>E-post</w:t>
          </w:r>
        </w:p>
        <w:p w:rsidR="00D53130" w:rsidRDefault="00D53130" w:rsidP="0092549B">
          <w:pPr>
            <w:pStyle w:val="Sidfot"/>
          </w:pPr>
        </w:p>
      </w:tc>
      <w:tc>
        <w:tcPr>
          <w:tcW w:w="1303" w:type="dxa"/>
          <w:tcBorders>
            <w:top w:val="single" w:sz="4" w:space="0" w:color="auto"/>
          </w:tcBorders>
        </w:tcPr>
        <w:p w:rsidR="00D53130" w:rsidRDefault="00D53130" w:rsidP="0092549B">
          <w:pPr>
            <w:pStyle w:val="Sidfotledtext"/>
          </w:pPr>
          <w:r>
            <w:t>Telefon</w:t>
          </w:r>
        </w:p>
        <w:p w:rsidR="00D53130" w:rsidRDefault="00D53130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D53130" w:rsidRDefault="00D53130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630" w:rsidRDefault="00505630" w:rsidP="00A80039">
      <w:pPr>
        <w:pStyle w:val="Tabellinnehll"/>
      </w:pPr>
      <w:r>
        <w:separator/>
      </w:r>
    </w:p>
  </w:footnote>
  <w:footnote w:type="continuationSeparator" w:id="0">
    <w:p w:rsidR="00505630" w:rsidRDefault="00505630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D53130" w:rsidRPr="001E0EDC" w:rsidTr="005D7923">
      <w:trPr>
        <w:cantSplit/>
        <w:trHeight w:val="480"/>
      </w:trPr>
      <w:tc>
        <w:tcPr>
          <w:tcW w:w="5216" w:type="dxa"/>
        </w:tcPr>
        <w:p w:rsidR="00D53130" w:rsidRPr="001E0EDC" w:rsidRDefault="00D53130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D53130" w:rsidRPr="00BA066B" w:rsidRDefault="00D53130" w:rsidP="00556181">
          <w:pPr>
            <w:pStyle w:val="Sidhuvudledtext"/>
          </w:pPr>
        </w:p>
      </w:tc>
      <w:tc>
        <w:tcPr>
          <w:tcW w:w="1956" w:type="dxa"/>
        </w:tcPr>
        <w:p w:rsidR="00D53130" w:rsidRPr="00BA066B" w:rsidRDefault="00D53130" w:rsidP="004F2690">
          <w:pPr>
            <w:pStyle w:val="Sidhuvud"/>
          </w:pPr>
        </w:p>
      </w:tc>
      <w:tc>
        <w:tcPr>
          <w:tcW w:w="1304" w:type="dxa"/>
        </w:tcPr>
        <w:p w:rsidR="00D53130" w:rsidRPr="00BA066B" w:rsidRDefault="00D53130" w:rsidP="004F2690">
          <w:pPr>
            <w:pStyle w:val="Sidhuvudledtext"/>
          </w:pPr>
          <w:r>
            <w:t>Sida</w:t>
          </w:r>
        </w:p>
        <w:p w:rsidR="00D53130" w:rsidRPr="00BA066B" w:rsidRDefault="00D53130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86377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863777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D53130" w:rsidRDefault="00D53130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777" w:rsidRDefault="00863777">
    <w:pPr>
      <w:pStyle w:val="Sidhuvud"/>
    </w:pPr>
    <w:r>
      <w:tab/>
    </w:r>
    <w:r>
      <w:tab/>
    </w:r>
    <w:r>
      <w:tab/>
    </w:r>
    <w:r>
      <w:tab/>
    </w:r>
    <w:r>
      <w:tab/>
    </w:r>
    <w:r>
      <w:rPr>
        <w:sz w:val="40"/>
        <w:szCs w:val="40"/>
        <w:bdr w:val="single" w:sz="4" w:space="0" w:color="auto" w:frame="1"/>
      </w:rPr>
      <w:t>SP5</w:t>
    </w:r>
  </w:p>
  <w:p w:rsidR="00D53130" w:rsidRDefault="00D53130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jan.petersson@boras.se"/>
    <w:docVar w:name="anvandare_txt_Namn" w:val="Jan Petersson"/>
    <w:docVar w:name="anvandare_txt_Profil" w:val="HAND"/>
    <w:docVar w:name="anvandare_txt_Sign" w:val="JT230"/>
    <w:docVar w:name="anvandare_txt_Telnr" w:val="033 358276"/>
    <w:docVar w:name="Databas" w:val="KS"/>
    <w:docVar w:name="Diarienr" w:val="2019-00141"/>
    <w:docVar w:name="Grpnr" w:val="3.1.1.1"/>
    <w:docVar w:name="Handlsign" w:val="Jan Petersson"/>
    <w:docVar w:name="HTTPadressSkrivhandbok" w:val="http://www.formsoft.se/docs/sisdokument.pdf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7F0749"/>
    <w:rsid w:val="000022F5"/>
    <w:rsid w:val="0000633C"/>
    <w:rsid w:val="0001060E"/>
    <w:rsid w:val="000116E9"/>
    <w:rsid w:val="00011A60"/>
    <w:rsid w:val="0001491E"/>
    <w:rsid w:val="00017298"/>
    <w:rsid w:val="00024FE7"/>
    <w:rsid w:val="0002645A"/>
    <w:rsid w:val="00030598"/>
    <w:rsid w:val="00036CCD"/>
    <w:rsid w:val="00037330"/>
    <w:rsid w:val="000378E0"/>
    <w:rsid w:val="00037F70"/>
    <w:rsid w:val="00040866"/>
    <w:rsid w:val="00040DC3"/>
    <w:rsid w:val="00040E2E"/>
    <w:rsid w:val="00041988"/>
    <w:rsid w:val="00044C23"/>
    <w:rsid w:val="00050482"/>
    <w:rsid w:val="00051634"/>
    <w:rsid w:val="00055670"/>
    <w:rsid w:val="000568A6"/>
    <w:rsid w:val="00056BE6"/>
    <w:rsid w:val="000646FB"/>
    <w:rsid w:val="00072CE9"/>
    <w:rsid w:val="00072D69"/>
    <w:rsid w:val="00077B6C"/>
    <w:rsid w:val="00083B28"/>
    <w:rsid w:val="000875A0"/>
    <w:rsid w:val="00091E15"/>
    <w:rsid w:val="00092921"/>
    <w:rsid w:val="00096304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53B9"/>
    <w:rsid w:val="000F4FD2"/>
    <w:rsid w:val="000F671C"/>
    <w:rsid w:val="000F6D18"/>
    <w:rsid w:val="00101819"/>
    <w:rsid w:val="00101D59"/>
    <w:rsid w:val="00102297"/>
    <w:rsid w:val="00102876"/>
    <w:rsid w:val="00104394"/>
    <w:rsid w:val="00121EEC"/>
    <w:rsid w:val="00122CB5"/>
    <w:rsid w:val="00122D7C"/>
    <w:rsid w:val="00132049"/>
    <w:rsid w:val="00134155"/>
    <w:rsid w:val="00143DBA"/>
    <w:rsid w:val="00144939"/>
    <w:rsid w:val="00150C81"/>
    <w:rsid w:val="00154706"/>
    <w:rsid w:val="00160519"/>
    <w:rsid w:val="00161D7E"/>
    <w:rsid w:val="00164912"/>
    <w:rsid w:val="00165ED0"/>
    <w:rsid w:val="00165F11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697E"/>
    <w:rsid w:val="0019734A"/>
    <w:rsid w:val="0019769E"/>
    <w:rsid w:val="001A1CA0"/>
    <w:rsid w:val="001A4B9D"/>
    <w:rsid w:val="001A5E75"/>
    <w:rsid w:val="001A7347"/>
    <w:rsid w:val="001B0788"/>
    <w:rsid w:val="001B089C"/>
    <w:rsid w:val="001B2ED5"/>
    <w:rsid w:val="001B3DDB"/>
    <w:rsid w:val="001B7262"/>
    <w:rsid w:val="001B79D2"/>
    <w:rsid w:val="001C407C"/>
    <w:rsid w:val="001C4240"/>
    <w:rsid w:val="001C4275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0E39"/>
    <w:rsid w:val="00202024"/>
    <w:rsid w:val="002028A6"/>
    <w:rsid w:val="00204769"/>
    <w:rsid w:val="00210112"/>
    <w:rsid w:val="0021263E"/>
    <w:rsid w:val="00212A9E"/>
    <w:rsid w:val="00215B01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3B42"/>
    <w:rsid w:val="0025457F"/>
    <w:rsid w:val="00256083"/>
    <w:rsid w:val="00257B8F"/>
    <w:rsid w:val="00270516"/>
    <w:rsid w:val="00270C4A"/>
    <w:rsid w:val="00273C4C"/>
    <w:rsid w:val="00277BC3"/>
    <w:rsid w:val="00282323"/>
    <w:rsid w:val="0028271D"/>
    <w:rsid w:val="002844CB"/>
    <w:rsid w:val="00286EB9"/>
    <w:rsid w:val="00294ADC"/>
    <w:rsid w:val="00295044"/>
    <w:rsid w:val="00295A4C"/>
    <w:rsid w:val="002972C8"/>
    <w:rsid w:val="00297E76"/>
    <w:rsid w:val="00297F3C"/>
    <w:rsid w:val="002A293E"/>
    <w:rsid w:val="002A32B5"/>
    <w:rsid w:val="002A3AB7"/>
    <w:rsid w:val="002A5C88"/>
    <w:rsid w:val="002B40D5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13F9A"/>
    <w:rsid w:val="00320E41"/>
    <w:rsid w:val="003215E7"/>
    <w:rsid w:val="003230C2"/>
    <w:rsid w:val="003249AB"/>
    <w:rsid w:val="00326DAF"/>
    <w:rsid w:val="00327E62"/>
    <w:rsid w:val="003367B9"/>
    <w:rsid w:val="00336EC4"/>
    <w:rsid w:val="00340715"/>
    <w:rsid w:val="003447CD"/>
    <w:rsid w:val="00345A58"/>
    <w:rsid w:val="0034666E"/>
    <w:rsid w:val="00350015"/>
    <w:rsid w:val="003502FA"/>
    <w:rsid w:val="00360477"/>
    <w:rsid w:val="003610E8"/>
    <w:rsid w:val="0036682C"/>
    <w:rsid w:val="00366D7F"/>
    <w:rsid w:val="003708E9"/>
    <w:rsid w:val="00372BE4"/>
    <w:rsid w:val="00373948"/>
    <w:rsid w:val="00373CFA"/>
    <w:rsid w:val="00373DB8"/>
    <w:rsid w:val="003756D8"/>
    <w:rsid w:val="00375E69"/>
    <w:rsid w:val="00376FCB"/>
    <w:rsid w:val="0038046A"/>
    <w:rsid w:val="00387485"/>
    <w:rsid w:val="0039034C"/>
    <w:rsid w:val="00397252"/>
    <w:rsid w:val="003A2037"/>
    <w:rsid w:val="003A343F"/>
    <w:rsid w:val="003A74A4"/>
    <w:rsid w:val="003B0E86"/>
    <w:rsid w:val="003B1477"/>
    <w:rsid w:val="003B1F85"/>
    <w:rsid w:val="003B2D44"/>
    <w:rsid w:val="003B661D"/>
    <w:rsid w:val="003C4FC0"/>
    <w:rsid w:val="003D1C41"/>
    <w:rsid w:val="003D2C50"/>
    <w:rsid w:val="003E0B5A"/>
    <w:rsid w:val="003E4B5A"/>
    <w:rsid w:val="003E4E21"/>
    <w:rsid w:val="003E5630"/>
    <w:rsid w:val="003E79C7"/>
    <w:rsid w:val="003F0C7D"/>
    <w:rsid w:val="003F510F"/>
    <w:rsid w:val="003F61A8"/>
    <w:rsid w:val="00400EE8"/>
    <w:rsid w:val="00401ABF"/>
    <w:rsid w:val="00401F39"/>
    <w:rsid w:val="0040232C"/>
    <w:rsid w:val="00402BFE"/>
    <w:rsid w:val="0040697E"/>
    <w:rsid w:val="00412701"/>
    <w:rsid w:val="004167CC"/>
    <w:rsid w:val="00423AE9"/>
    <w:rsid w:val="00430AD9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2808"/>
    <w:rsid w:val="004830C0"/>
    <w:rsid w:val="004834C0"/>
    <w:rsid w:val="00485F6C"/>
    <w:rsid w:val="00487137"/>
    <w:rsid w:val="004908D6"/>
    <w:rsid w:val="004958D2"/>
    <w:rsid w:val="0049599D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282E"/>
    <w:rsid w:val="004C3E34"/>
    <w:rsid w:val="004C7891"/>
    <w:rsid w:val="004D1D3A"/>
    <w:rsid w:val="004D4C1C"/>
    <w:rsid w:val="004D55A4"/>
    <w:rsid w:val="004D5ADB"/>
    <w:rsid w:val="004D68CF"/>
    <w:rsid w:val="004D7925"/>
    <w:rsid w:val="004E0C1C"/>
    <w:rsid w:val="004E0D12"/>
    <w:rsid w:val="004E1D71"/>
    <w:rsid w:val="004E3B4C"/>
    <w:rsid w:val="004E7E8B"/>
    <w:rsid w:val="004F2690"/>
    <w:rsid w:val="0050121B"/>
    <w:rsid w:val="00501FBA"/>
    <w:rsid w:val="00503955"/>
    <w:rsid w:val="00505630"/>
    <w:rsid w:val="00505EDD"/>
    <w:rsid w:val="0051168A"/>
    <w:rsid w:val="005138D5"/>
    <w:rsid w:val="005177C8"/>
    <w:rsid w:val="005203BF"/>
    <w:rsid w:val="005217F9"/>
    <w:rsid w:val="0052191F"/>
    <w:rsid w:val="00522734"/>
    <w:rsid w:val="00523175"/>
    <w:rsid w:val="00525E67"/>
    <w:rsid w:val="00526094"/>
    <w:rsid w:val="00526B18"/>
    <w:rsid w:val="00527647"/>
    <w:rsid w:val="00533997"/>
    <w:rsid w:val="00535B74"/>
    <w:rsid w:val="005517C6"/>
    <w:rsid w:val="00552E5D"/>
    <w:rsid w:val="00556181"/>
    <w:rsid w:val="005562F7"/>
    <w:rsid w:val="00557CDB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6B90"/>
    <w:rsid w:val="005C7526"/>
    <w:rsid w:val="005D6C2F"/>
    <w:rsid w:val="005D7319"/>
    <w:rsid w:val="005D7923"/>
    <w:rsid w:val="005F12BA"/>
    <w:rsid w:val="005F22F0"/>
    <w:rsid w:val="005F2B8E"/>
    <w:rsid w:val="005F318B"/>
    <w:rsid w:val="006005A7"/>
    <w:rsid w:val="00600CC4"/>
    <w:rsid w:val="00601420"/>
    <w:rsid w:val="00607E6D"/>
    <w:rsid w:val="00620E4B"/>
    <w:rsid w:val="00622A85"/>
    <w:rsid w:val="00623485"/>
    <w:rsid w:val="0063013E"/>
    <w:rsid w:val="006313F6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54904"/>
    <w:rsid w:val="00655D53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79DD"/>
    <w:rsid w:val="00691740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00D"/>
    <w:rsid w:val="006F69D0"/>
    <w:rsid w:val="006F6CDD"/>
    <w:rsid w:val="006F78BA"/>
    <w:rsid w:val="006F7F96"/>
    <w:rsid w:val="007016A3"/>
    <w:rsid w:val="007016FE"/>
    <w:rsid w:val="007032B5"/>
    <w:rsid w:val="007036BE"/>
    <w:rsid w:val="0070578A"/>
    <w:rsid w:val="007057CC"/>
    <w:rsid w:val="00706AF0"/>
    <w:rsid w:val="007113A5"/>
    <w:rsid w:val="0071284B"/>
    <w:rsid w:val="00716E23"/>
    <w:rsid w:val="007214DC"/>
    <w:rsid w:val="0072626F"/>
    <w:rsid w:val="00727A82"/>
    <w:rsid w:val="00730386"/>
    <w:rsid w:val="00730CF6"/>
    <w:rsid w:val="00731268"/>
    <w:rsid w:val="00733682"/>
    <w:rsid w:val="00734020"/>
    <w:rsid w:val="00737FB8"/>
    <w:rsid w:val="00752292"/>
    <w:rsid w:val="007528EB"/>
    <w:rsid w:val="00752CA3"/>
    <w:rsid w:val="00755107"/>
    <w:rsid w:val="007608F2"/>
    <w:rsid w:val="00763AA7"/>
    <w:rsid w:val="0076530B"/>
    <w:rsid w:val="00772089"/>
    <w:rsid w:val="00774FA5"/>
    <w:rsid w:val="00775F88"/>
    <w:rsid w:val="00776FA5"/>
    <w:rsid w:val="00780B2B"/>
    <w:rsid w:val="007815E1"/>
    <w:rsid w:val="00781835"/>
    <w:rsid w:val="00791C8F"/>
    <w:rsid w:val="00792A2B"/>
    <w:rsid w:val="0079407B"/>
    <w:rsid w:val="00796E27"/>
    <w:rsid w:val="0079732A"/>
    <w:rsid w:val="007A1380"/>
    <w:rsid w:val="007A5216"/>
    <w:rsid w:val="007A6817"/>
    <w:rsid w:val="007A76D5"/>
    <w:rsid w:val="007B6371"/>
    <w:rsid w:val="007C273F"/>
    <w:rsid w:val="007C3169"/>
    <w:rsid w:val="007C32B5"/>
    <w:rsid w:val="007C4A77"/>
    <w:rsid w:val="007D4E46"/>
    <w:rsid w:val="007E1B50"/>
    <w:rsid w:val="007F0749"/>
    <w:rsid w:val="007F51EB"/>
    <w:rsid w:val="0080371E"/>
    <w:rsid w:val="00805910"/>
    <w:rsid w:val="00805B35"/>
    <w:rsid w:val="008155BE"/>
    <w:rsid w:val="008163E2"/>
    <w:rsid w:val="00816620"/>
    <w:rsid w:val="00820018"/>
    <w:rsid w:val="00820162"/>
    <w:rsid w:val="008216BF"/>
    <w:rsid w:val="008301E0"/>
    <w:rsid w:val="00831CAE"/>
    <w:rsid w:val="008335D0"/>
    <w:rsid w:val="00833E04"/>
    <w:rsid w:val="00835530"/>
    <w:rsid w:val="00835C10"/>
    <w:rsid w:val="00854599"/>
    <w:rsid w:val="00854D1C"/>
    <w:rsid w:val="008552ED"/>
    <w:rsid w:val="00856782"/>
    <w:rsid w:val="008627E8"/>
    <w:rsid w:val="00863777"/>
    <w:rsid w:val="00867DCF"/>
    <w:rsid w:val="00874470"/>
    <w:rsid w:val="00876A4E"/>
    <w:rsid w:val="00876B2C"/>
    <w:rsid w:val="00877C1F"/>
    <w:rsid w:val="00880BD4"/>
    <w:rsid w:val="00886424"/>
    <w:rsid w:val="00886936"/>
    <w:rsid w:val="00894929"/>
    <w:rsid w:val="00894D60"/>
    <w:rsid w:val="00895155"/>
    <w:rsid w:val="008A0C5B"/>
    <w:rsid w:val="008A208D"/>
    <w:rsid w:val="008A42A6"/>
    <w:rsid w:val="008A7DF0"/>
    <w:rsid w:val="008B02FF"/>
    <w:rsid w:val="008B18D0"/>
    <w:rsid w:val="008B1C9A"/>
    <w:rsid w:val="008B3770"/>
    <w:rsid w:val="008B5493"/>
    <w:rsid w:val="008B63B0"/>
    <w:rsid w:val="008C3D19"/>
    <w:rsid w:val="008C588D"/>
    <w:rsid w:val="008D03D0"/>
    <w:rsid w:val="008D5D69"/>
    <w:rsid w:val="008E40E0"/>
    <w:rsid w:val="008E6E31"/>
    <w:rsid w:val="008E708B"/>
    <w:rsid w:val="008F2E7B"/>
    <w:rsid w:val="008F3B8D"/>
    <w:rsid w:val="008F7E78"/>
    <w:rsid w:val="0090277D"/>
    <w:rsid w:val="009048CE"/>
    <w:rsid w:val="009061AC"/>
    <w:rsid w:val="00914C4C"/>
    <w:rsid w:val="00916D13"/>
    <w:rsid w:val="009204C1"/>
    <w:rsid w:val="0092333B"/>
    <w:rsid w:val="00923D79"/>
    <w:rsid w:val="009240C6"/>
    <w:rsid w:val="00925265"/>
    <w:rsid w:val="0092549B"/>
    <w:rsid w:val="0093045D"/>
    <w:rsid w:val="009307F7"/>
    <w:rsid w:val="0093178B"/>
    <w:rsid w:val="00933A8A"/>
    <w:rsid w:val="00941181"/>
    <w:rsid w:val="009419B5"/>
    <w:rsid w:val="00950C98"/>
    <w:rsid w:val="00952E17"/>
    <w:rsid w:val="009552DA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33E5"/>
    <w:rsid w:val="009A48AE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50C5"/>
    <w:rsid w:val="009F111F"/>
    <w:rsid w:val="009F2498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4AD0"/>
    <w:rsid w:val="00A36DD8"/>
    <w:rsid w:val="00A41EAD"/>
    <w:rsid w:val="00A4561B"/>
    <w:rsid w:val="00A45E64"/>
    <w:rsid w:val="00A47090"/>
    <w:rsid w:val="00A503F3"/>
    <w:rsid w:val="00A55360"/>
    <w:rsid w:val="00A56A43"/>
    <w:rsid w:val="00A60E03"/>
    <w:rsid w:val="00A674CD"/>
    <w:rsid w:val="00A67766"/>
    <w:rsid w:val="00A70975"/>
    <w:rsid w:val="00A7113D"/>
    <w:rsid w:val="00A72F3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A3468"/>
    <w:rsid w:val="00AA44AF"/>
    <w:rsid w:val="00AB12D9"/>
    <w:rsid w:val="00AB4373"/>
    <w:rsid w:val="00AB43E4"/>
    <w:rsid w:val="00AB491D"/>
    <w:rsid w:val="00AB6993"/>
    <w:rsid w:val="00AC0856"/>
    <w:rsid w:val="00AC3611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06672"/>
    <w:rsid w:val="00B11A3F"/>
    <w:rsid w:val="00B17385"/>
    <w:rsid w:val="00B20660"/>
    <w:rsid w:val="00B20C40"/>
    <w:rsid w:val="00B235F2"/>
    <w:rsid w:val="00B25C0B"/>
    <w:rsid w:val="00B2769B"/>
    <w:rsid w:val="00B31F0D"/>
    <w:rsid w:val="00B36FB0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B95"/>
    <w:rsid w:val="00B94C1F"/>
    <w:rsid w:val="00B95224"/>
    <w:rsid w:val="00B95D74"/>
    <w:rsid w:val="00B96025"/>
    <w:rsid w:val="00B96E34"/>
    <w:rsid w:val="00BA066B"/>
    <w:rsid w:val="00BA1D94"/>
    <w:rsid w:val="00BB4574"/>
    <w:rsid w:val="00BC3171"/>
    <w:rsid w:val="00BC70AB"/>
    <w:rsid w:val="00BD1D77"/>
    <w:rsid w:val="00BD1DCF"/>
    <w:rsid w:val="00BD3DDA"/>
    <w:rsid w:val="00BF1D08"/>
    <w:rsid w:val="00BF4486"/>
    <w:rsid w:val="00C01ABC"/>
    <w:rsid w:val="00C01F74"/>
    <w:rsid w:val="00C021B4"/>
    <w:rsid w:val="00C045C5"/>
    <w:rsid w:val="00C07309"/>
    <w:rsid w:val="00C104DE"/>
    <w:rsid w:val="00C141AD"/>
    <w:rsid w:val="00C14A89"/>
    <w:rsid w:val="00C207B5"/>
    <w:rsid w:val="00C22B4F"/>
    <w:rsid w:val="00C237E0"/>
    <w:rsid w:val="00C268C0"/>
    <w:rsid w:val="00C32E44"/>
    <w:rsid w:val="00C35D7E"/>
    <w:rsid w:val="00C405F9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B019E"/>
    <w:rsid w:val="00CB036E"/>
    <w:rsid w:val="00CB5F13"/>
    <w:rsid w:val="00CB71AC"/>
    <w:rsid w:val="00CC3B57"/>
    <w:rsid w:val="00CD4D43"/>
    <w:rsid w:val="00CE396B"/>
    <w:rsid w:val="00CE3D93"/>
    <w:rsid w:val="00CF2B0B"/>
    <w:rsid w:val="00CF7643"/>
    <w:rsid w:val="00CF7F32"/>
    <w:rsid w:val="00D049A7"/>
    <w:rsid w:val="00D04B48"/>
    <w:rsid w:val="00D100E5"/>
    <w:rsid w:val="00D1081C"/>
    <w:rsid w:val="00D1314B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4D04"/>
    <w:rsid w:val="00D45332"/>
    <w:rsid w:val="00D51049"/>
    <w:rsid w:val="00D53130"/>
    <w:rsid w:val="00D5339A"/>
    <w:rsid w:val="00D547B6"/>
    <w:rsid w:val="00D54D41"/>
    <w:rsid w:val="00D54EBD"/>
    <w:rsid w:val="00D55DB6"/>
    <w:rsid w:val="00D56812"/>
    <w:rsid w:val="00D65E82"/>
    <w:rsid w:val="00D70507"/>
    <w:rsid w:val="00D706BC"/>
    <w:rsid w:val="00D76961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5B1C"/>
    <w:rsid w:val="00E06906"/>
    <w:rsid w:val="00E07BAE"/>
    <w:rsid w:val="00E1031C"/>
    <w:rsid w:val="00E11EA1"/>
    <w:rsid w:val="00E13199"/>
    <w:rsid w:val="00E157CA"/>
    <w:rsid w:val="00E20E04"/>
    <w:rsid w:val="00E3096B"/>
    <w:rsid w:val="00E310F0"/>
    <w:rsid w:val="00E34459"/>
    <w:rsid w:val="00E432D5"/>
    <w:rsid w:val="00E506AF"/>
    <w:rsid w:val="00E50B4C"/>
    <w:rsid w:val="00E53763"/>
    <w:rsid w:val="00E6251D"/>
    <w:rsid w:val="00E62C77"/>
    <w:rsid w:val="00E723C3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6560"/>
    <w:rsid w:val="00E973E1"/>
    <w:rsid w:val="00EA1060"/>
    <w:rsid w:val="00EA4A92"/>
    <w:rsid w:val="00EB1BA6"/>
    <w:rsid w:val="00EB31E5"/>
    <w:rsid w:val="00EB4B01"/>
    <w:rsid w:val="00EC131A"/>
    <w:rsid w:val="00EC5E92"/>
    <w:rsid w:val="00ED26ED"/>
    <w:rsid w:val="00ED4B13"/>
    <w:rsid w:val="00ED627E"/>
    <w:rsid w:val="00EE0445"/>
    <w:rsid w:val="00EE1237"/>
    <w:rsid w:val="00EE2FB8"/>
    <w:rsid w:val="00EE3F95"/>
    <w:rsid w:val="00EF115A"/>
    <w:rsid w:val="00EF3950"/>
    <w:rsid w:val="00EF40C1"/>
    <w:rsid w:val="00EF4B14"/>
    <w:rsid w:val="00F02CC3"/>
    <w:rsid w:val="00F10101"/>
    <w:rsid w:val="00F10798"/>
    <w:rsid w:val="00F229BF"/>
    <w:rsid w:val="00F22C8C"/>
    <w:rsid w:val="00F245CA"/>
    <w:rsid w:val="00F27678"/>
    <w:rsid w:val="00F27D10"/>
    <w:rsid w:val="00F30358"/>
    <w:rsid w:val="00F34D45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6400"/>
    <w:rsid w:val="00F76724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28A0"/>
    <w:rsid w:val="00F9462F"/>
    <w:rsid w:val="00F9541B"/>
    <w:rsid w:val="00F95AF4"/>
    <w:rsid w:val="00F9696A"/>
    <w:rsid w:val="00FA2FB6"/>
    <w:rsid w:val="00FA4B9D"/>
    <w:rsid w:val="00FA4BA2"/>
    <w:rsid w:val="00FA62B8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F1AC98B"/>
  <w15:docId w15:val="{AE0001D0-C38A-4704-97B6-D119F929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uiPriority w:val="99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uiPriority w:val="99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">
    <w:name w:val="Hashtagg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">
    <w:name w:val="Nämn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">
    <w:name w:val="Slutnotsreferens"/>
    <w:semiHidden/>
    <w:unhideWhenUsed/>
    <w:rsid w:val="00A7113D"/>
    <w:rPr>
      <w:vertAlign w:val="superscript"/>
    </w:rPr>
  </w:style>
  <w:style w:type="paragraph" w:customStyle="1" w:styleId="Slutnotstext">
    <w:name w:val="Slutnots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"/>
    <w:semiHidden/>
    <w:rsid w:val="00A7113D"/>
    <w:rPr>
      <w:rFonts w:ascii="Garamond" w:hAnsi="Garamond"/>
    </w:rPr>
  </w:style>
  <w:style w:type="character" w:customStyle="1" w:styleId="Smarthyperlnk">
    <w:name w:val="Smart hyperlänk"/>
    <w:uiPriority w:val="99"/>
    <w:semiHidden/>
    <w:unhideWhenUsed/>
    <w:rsid w:val="00A7113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etaljplanering@boras.se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076A7947-98A7-40FC-BAAE-C998A4B9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321</Words>
  <Characters>4795</Characters>
  <Application>Microsoft Office Word</Application>
  <DocSecurity>0</DocSecurity>
  <Lines>39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Himmelmann</dc:creator>
  <cp:keywords/>
  <cp:lastModifiedBy>Douglas Torén</cp:lastModifiedBy>
  <cp:revision>9</cp:revision>
  <cp:lastPrinted>2003-09-08T17:29:00Z</cp:lastPrinted>
  <dcterms:created xsi:type="dcterms:W3CDTF">2020-01-13T13:38:00Z</dcterms:created>
  <dcterms:modified xsi:type="dcterms:W3CDTF">2020-01-20T08:10:00Z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