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EF45443" w:rsidR="004D7D53" w:rsidRDefault="00063666" w:rsidP="004D7D53">
      <w:r>
        <w:t>Alternativt förslag</w:t>
      </w:r>
      <w:r w:rsidR="004629A7">
        <w:t xml:space="preserve"> till </w:t>
      </w:r>
      <w:r w:rsidR="007B6ABF">
        <w:t>Kommunstyrelsens</w:t>
      </w:r>
      <w:r w:rsidR="004629A7">
        <w:t xml:space="preserve"> sammanträde </w:t>
      </w:r>
      <w:r w:rsidR="001255DC">
        <w:t>2023-02-20</w:t>
      </w:r>
      <w:r w:rsidR="004629A7">
        <w:t>:</w:t>
      </w:r>
    </w:p>
    <w:p w14:paraId="6A4F1A88" w14:textId="0217C512" w:rsidR="00BD0EA4" w:rsidRDefault="001255DC" w:rsidP="00DA6DD5">
      <w:r>
        <w:rPr>
          <w:rFonts w:ascii="Arial Black" w:hAnsi="Arial Black"/>
          <w:sz w:val="24"/>
          <w:szCs w:val="24"/>
        </w:rPr>
        <w:t>KC3: Årsredovisning Kommunstyrelsen 2022</w:t>
      </w:r>
    </w:p>
    <w:p w14:paraId="11AECD99" w14:textId="2040C0BB" w:rsidR="000D11AE" w:rsidRDefault="00873B55" w:rsidP="000D11AE">
      <w:r>
        <w:t>Vänsterpartiet noterar i förslaget till årsredovisning för Kommunstyrelsen att 2,5 mnkr av medel avsatta för arbetet mot organiserad brottslighet inte har använts under 2022. Utifrån händelseutvecklingen i Sverige och de utmaningar som också Borås Stad står inför avseende organiserad brottslighet anser vi att det finns utrymme att vidta ytterligare åtgärder. Därför föreslår vi att Kommunstyrelsen i årsredovisningen begär att fullmäktige godkänner att Kommunstyrelsen får ianspråkta 2,5 mnkr av det ackumulerade resultatet för arbete mot organiserad brottslighet under 2023.</w:t>
      </w:r>
    </w:p>
    <w:p w14:paraId="5B7FCBCF" w14:textId="77777777" w:rsidR="0070096F" w:rsidRDefault="0070096F" w:rsidP="000D11AE"/>
    <w:p w14:paraId="6ECEA37D" w14:textId="3130BAE5" w:rsidR="00154801" w:rsidRDefault="00154801" w:rsidP="000D11AE">
      <w:r>
        <w:t xml:space="preserve">Med anledning av ovanstående föreslår Vänsterpartiet </w:t>
      </w:r>
      <w:r w:rsidR="00873B55">
        <w:t>Kommunstyrelsen besluta:</w:t>
      </w:r>
    </w:p>
    <w:p w14:paraId="1E4A2EAA" w14:textId="1F9D0B31" w:rsidR="0056527F" w:rsidRDefault="00873B55" w:rsidP="0070096F">
      <w:pPr>
        <w:pStyle w:val="Liststycke"/>
        <w:numPr>
          <w:ilvl w:val="0"/>
          <w:numId w:val="7"/>
        </w:numPr>
      </w:pPr>
      <w:r>
        <w:t>Att godkänna årsredovisningen 2022 för Kommunstyrelsen med tillägget att Kommunstyrelsen begär av Kommunfullmäktige att få ianspråkta 2 500 tkr av det ackumulerade resultatet för insatser i arbetet mot organiserad brottslighet under 2023.</w:t>
      </w:r>
      <w:bookmarkStart w:id="0" w:name="_GoBack"/>
      <w:bookmarkEnd w:id="0"/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255DC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0A8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73B55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9" ma:contentTypeDescription="Create a new document." ma:contentTypeScope="" ma:versionID="c33565abfaf8e95687f4bf2e0b0c8b6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0ce987c9131e1602706ca2e83b7ce58c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Props1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8C8FE-95D2-4C84-A696-02C8045F1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2023-02-14T12:34:00Z</dcterms:created>
  <dcterms:modified xsi:type="dcterms:W3CDTF">2023-02-14T12:55:00Z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