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C215EC" w:rsidP="00BC6608">
            <w:pPr>
              <w:pStyle w:val="Sidhuvud"/>
              <w:spacing w:after="360"/>
            </w:pPr>
            <w:bookmarkStart w:id="0" w:name="_GoBack"/>
            <w:bookmarkEnd w:id="0"/>
            <w:r>
              <w:rPr>
                <w:noProof/>
              </w:rPr>
              <w:drawing>
                <wp:inline distT="0" distB="0" distL="0" distR="0">
                  <wp:extent cx="2019300" cy="393700"/>
                  <wp:effectExtent l="0" t="0" r="0" b="0"/>
                  <wp:docPr id="1" name="Bild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ås 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393700"/>
                          </a:xfrm>
                          <a:prstGeom prst="rect">
                            <a:avLst/>
                          </a:prstGeom>
                          <a:noFill/>
                          <a:ln>
                            <a:noFill/>
                          </a:ln>
                        </pic:spPr>
                      </pic:pic>
                    </a:graphicData>
                  </a:graphic>
                </wp:inline>
              </w:drawing>
            </w:r>
          </w:p>
        </w:tc>
        <w:tc>
          <w:tcPr>
            <w:tcW w:w="3912" w:type="dxa"/>
            <w:gridSpan w:val="2"/>
            <w:vAlign w:val="bottom"/>
          </w:tcPr>
          <w:p w:rsidR="009969B2" w:rsidRPr="007F0749" w:rsidRDefault="00A43F75" w:rsidP="00194921">
            <w:pPr>
              <w:pStyle w:val="Sidhuvud"/>
              <w:rPr>
                <w:b/>
                <w:bCs/>
              </w:rPr>
            </w:pPr>
            <w:r>
              <w:rPr>
                <w:b/>
                <w:bCs/>
              </w:rPr>
              <w:t>REMISS</w:t>
            </w:r>
            <w:r w:rsidR="00194921">
              <w:rPr>
                <w:b/>
                <w:bCs/>
              </w:rPr>
              <w:t>YTTRANDE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09237A">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543644">
              <w:rPr>
                <w:rStyle w:val="Sidnummer"/>
                <w:noProof/>
              </w:rPr>
              <w:t>1</w:t>
            </w:r>
            <w:r w:rsidRPr="007F0749">
              <w:rPr>
                <w:rStyle w:val="Sidnummer"/>
              </w:rPr>
              <w:fldChar w:fldCharType="end"/>
            </w:r>
            <w:r w:rsidR="009969B2" w:rsidRPr="007F0749">
              <w:rPr>
                <w:rStyle w:val="Sidnummer"/>
              </w:rPr>
              <w:t>)</w:t>
            </w:r>
          </w:p>
        </w:tc>
      </w:tr>
      <w:tr w:rsidR="004F2690" w:rsidRPr="007F0749" w:rsidTr="00683759">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EC5F0F" w:rsidP="004F2690">
            <w:pPr>
              <w:pStyle w:val="Sidhuvud"/>
            </w:pPr>
            <w:r>
              <w:t>2020-04-27</w:t>
            </w:r>
          </w:p>
        </w:tc>
        <w:tc>
          <w:tcPr>
            <w:tcW w:w="3855" w:type="dxa"/>
            <w:gridSpan w:val="2"/>
          </w:tcPr>
          <w:p w:rsidR="004F2690" w:rsidRDefault="00683759" w:rsidP="004F2690">
            <w:pPr>
              <w:pStyle w:val="Sidhuvudledtext"/>
            </w:pPr>
            <w:r>
              <w:t>Instans</w:t>
            </w:r>
          </w:p>
          <w:p w:rsidR="00683759" w:rsidRPr="00261539" w:rsidRDefault="00683759" w:rsidP="00683759">
            <w:pPr>
              <w:pStyle w:val="Sidhuvud"/>
              <w:rPr>
                <w:b/>
              </w:rPr>
            </w:pPr>
            <w:r w:rsidRPr="00261539">
              <w:rPr>
                <w:b/>
              </w:rPr>
              <w:t>Kommunstyrelsen</w:t>
            </w:r>
          </w:p>
          <w:p w:rsidR="0078604B" w:rsidRPr="00951B63" w:rsidRDefault="00683759" w:rsidP="00BA0A71">
            <w:pPr>
              <w:pStyle w:val="Sidhuvud"/>
            </w:pPr>
            <w:r w:rsidRPr="00A946A5">
              <w:t>Dnr</w:t>
            </w:r>
            <w:r>
              <w:t xml:space="preserve"> </w:t>
            </w:r>
            <w:r w:rsidR="00BC2C3E" w:rsidRPr="003B7C45">
              <w:t>KS</w:t>
            </w:r>
            <w:r w:rsidR="00BC2C3E">
              <w:t xml:space="preserve"> </w:t>
            </w:r>
            <w:proofErr w:type="gramStart"/>
            <w:r w:rsidR="00BC2C3E" w:rsidRPr="003B7C45">
              <w:t>2020-00216</w:t>
            </w:r>
            <w:proofErr w:type="gramEnd"/>
            <w:r w:rsidR="00BA0A71">
              <w:t xml:space="preserve"> </w:t>
            </w:r>
            <w:r w:rsidR="00BC2C3E" w:rsidRPr="003B7C45">
              <w:t>3.5.6.0</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r w:rsidR="004F2690" w:rsidRPr="007F0749" w:rsidTr="00F02CC3">
        <w:trPr>
          <w:cantSplit/>
          <w:trHeight w:hRule="exact" w:val="1200"/>
        </w:trPr>
        <w:tc>
          <w:tcPr>
            <w:tcW w:w="5216" w:type="dxa"/>
          </w:tcPr>
          <w:p w:rsidR="004F2690" w:rsidRPr="00951B63" w:rsidRDefault="004F2690" w:rsidP="00C215EC">
            <w:pPr>
              <w:pStyle w:val="Sidhuvud"/>
            </w:pPr>
          </w:p>
        </w:tc>
        <w:tc>
          <w:tcPr>
            <w:tcW w:w="5216" w:type="dxa"/>
            <w:gridSpan w:val="3"/>
          </w:tcPr>
          <w:p w:rsidR="004F2690" w:rsidRPr="00951B63" w:rsidRDefault="00EC5F0F" w:rsidP="00194921">
            <w:pPr>
              <w:pStyle w:val="Brdtext"/>
            </w:pPr>
            <w:r>
              <w:t>Skolinspektionen</w:t>
            </w:r>
            <w:r>
              <w:br/>
              <w:t>tillstand@skolinspektionen.se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C215EC" w:rsidRDefault="00C215EC" w:rsidP="00C215EC">
      <w:pPr>
        <w:pStyle w:val="Brdtext"/>
        <w:jc w:val="center"/>
        <w:rPr>
          <w:rFonts w:ascii="Arial" w:hAnsi="Arial"/>
          <w:color w:val="FF0000"/>
          <w:sz w:val="28"/>
        </w:rPr>
      </w:pPr>
    </w:p>
    <w:p w:rsidR="00C215EC" w:rsidRPr="00C215EC" w:rsidRDefault="00C215EC" w:rsidP="00C215EC">
      <w:pPr>
        <w:pStyle w:val="Brdtext"/>
        <w:jc w:val="center"/>
        <w:rPr>
          <w:rFonts w:ascii="Arial" w:hAnsi="Arial"/>
          <w:color w:val="FF0000"/>
          <w:sz w:val="28"/>
        </w:rPr>
      </w:pPr>
      <w:r w:rsidRPr="00C215EC">
        <w:rPr>
          <w:rFonts w:ascii="Arial" w:hAnsi="Arial"/>
          <w:color w:val="FF0000"/>
          <w:sz w:val="28"/>
        </w:rPr>
        <w:t>ALTERNATIVT FÖRSLAG</w:t>
      </w:r>
    </w:p>
    <w:p w:rsidR="00194921" w:rsidRDefault="006B1DDA" w:rsidP="00194921">
      <w:pPr>
        <w:pStyle w:val="Brdtext"/>
      </w:pPr>
      <w:r w:rsidRPr="006B1DDA">
        <w:rPr>
          <w:rFonts w:ascii="Arial" w:hAnsi="Arial"/>
          <w:b/>
          <w:sz w:val="28"/>
        </w:rPr>
        <w:t>Svar på remiss: Borås Stads remissyttrande över ansökan från Thorengruppen AB om godkännande som huvudman för en utökning av en befintlig fristående gymnasieskola vid Yrkesgymnasiet Borås i Borås kommun fr.o.m. läsåret 2021/2022</w:t>
      </w:r>
      <w:r>
        <w:rPr>
          <w:rFonts w:ascii="Arial" w:hAnsi="Arial"/>
          <w:b/>
          <w:sz w:val="28"/>
        </w:rPr>
        <w:t xml:space="preserve"> </w:t>
      </w:r>
      <w:r>
        <w:rPr>
          <w:rFonts w:ascii="Arial" w:hAnsi="Arial"/>
          <w:b/>
          <w:sz w:val="28"/>
        </w:rPr>
        <w:br/>
      </w:r>
      <w:r w:rsidR="00EC5F0F">
        <w:t xml:space="preserve">Dnr SI </w:t>
      </w:r>
      <w:proofErr w:type="gramStart"/>
      <w:r w:rsidR="00EC5F0F">
        <w:t>2020:1075</w:t>
      </w:r>
      <w:proofErr w:type="gramEnd"/>
    </w:p>
    <w:p w:rsidR="00194921" w:rsidRDefault="00194921" w:rsidP="00194921">
      <w:pPr>
        <w:pStyle w:val="Rubrik2"/>
      </w:pPr>
      <w:r>
        <w:t>B</w:t>
      </w:r>
      <w:r w:rsidRPr="00877ECD">
        <w:t>eslut</w:t>
      </w:r>
    </w:p>
    <w:p w:rsidR="009A5B66" w:rsidRPr="001E2BAF" w:rsidRDefault="009A5B66" w:rsidP="009A5B66">
      <w:pPr>
        <w:spacing w:after="120"/>
        <w:rPr>
          <w:color w:val="FF0000"/>
        </w:rPr>
      </w:pPr>
      <w:bookmarkStart w:id="1" w:name="Beslut"/>
      <w:bookmarkEnd w:id="1"/>
      <w:r>
        <w:rPr>
          <w:color w:val="FF0000"/>
        </w:rPr>
        <w:t>Borås Stad</w:t>
      </w:r>
      <w:r w:rsidRPr="001E2BAF">
        <w:rPr>
          <w:color w:val="FF0000"/>
        </w:rPr>
        <w:t xml:space="preserve"> godkänner yttrande om</w:t>
      </w:r>
      <w:r w:rsidR="00836B4C">
        <w:rPr>
          <w:color w:val="FF0000"/>
        </w:rPr>
        <w:t>,</w:t>
      </w:r>
      <w:r w:rsidRPr="001E2BAF">
        <w:rPr>
          <w:color w:val="FF0000"/>
        </w:rPr>
        <w:t xml:space="preserve"> </w:t>
      </w:r>
      <w:r>
        <w:rPr>
          <w:color w:val="FF0000"/>
        </w:rPr>
        <w:t>och ställer sig positiv till</w:t>
      </w:r>
      <w:r w:rsidR="00836B4C">
        <w:rPr>
          <w:color w:val="FF0000"/>
        </w:rPr>
        <w:t>,</w:t>
      </w:r>
      <w:r>
        <w:rPr>
          <w:color w:val="FF0000"/>
        </w:rPr>
        <w:t xml:space="preserve"> </w:t>
      </w:r>
      <w:r w:rsidRPr="001E2BAF">
        <w:rPr>
          <w:color w:val="FF0000"/>
        </w:rPr>
        <w:t>ansökan från Thorengruppen AB om godkännande som huvudman för utökning av den fristående gymnasieskolan Yrkesgymnasiet Borås i Borås Kommun från och med läsåret 2021/22</w:t>
      </w:r>
      <w:r w:rsidR="00836B4C">
        <w:rPr>
          <w:color w:val="FF0000"/>
        </w:rPr>
        <w:t>.</w:t>
      </w:r>
      <w:r w:rsidRPr="001E2BAF">
        <w:rPr>
          <w:color w:val="FF0000"/>
        </w:rPr>
        <w:t xml:space="preserve"> </w:t>
      </w:r>
      <w:bookmarkStart w:id="2" w:name="BeslutSlut"/>
      <w:bookmarkEnd w:id="2"/>
    </w:p>
    <w:p w:rsidR="00194921" w:rsidRPr="00983674" w:rsidRDefault="009A5B66" w:rsidP="009A5B66">
      <w:pPr>
        <w:pStyle w:val="Brdtext"/>
        <w:rPr>
          <w:vanish/>
          <w:color w:val="808080"/>
        </w:rPr>
      </w:pPr>
      <w:r w:rsidRPr="00983674">
        <w:rPr>
          <w:vanish/>
          <w:color w:val="808080"/>
        </w:rPr>
        <w:t xml:space="preserve"> </w:t>
      </w:r>
      <w:r w:rsidR="00194921" w:rsidRPr="00983674">
        <w:rPr>
          <w:vanish/>
          <w:color w:val="808080"/>
        </w:rPr>
        <w:t>[Beslutets innebörd ska framgå i klartext och vara utformat som om nämnden redan hade fattat beslutet. Syftet är att texten ska kunna flyttas över direkt till protokollet.</w:t>
      </w:r>
    </w:p>
    <w:p w:rsidR="00194921" w:rsidRPr="00983674" w:rsidRDefault="00194921" w:rsidP="00194921">
      <w:pPr>
        <w:pStyle w:val="Brdtext"/>
        <w:rPr>
          <w:vanish/>
          <w:color w:val="808080"/>
        </w:rPr>
      </w:pPr>
      <w:r w:rsidRPr="00983674">
        <w:rPr>
          <w:vanish/>
          <w:color w:val="808080"/>
        </w:rPr>
        <w:t>Beslutet ska kunna förstås separat utan att behöva läsas tillsammans med bilagor och därför får formuleringar såsom ”nämnden beslutar i enlighet med föreliggande förslag” inte användas. Beslutet får skrivas i punktform om det blir tydligare i ett sådant format.]</w:t>
      </w:r>
    </w:p>
    <w:p w:rsidR="00194921" w:rsidRPr="00194921" w:rsidRDefault="00194921" w:rsidP="00194921">
      <w:pPr>
        <w:pStyle w:val="Brdtext"/>
      </w:pPr>
    </w:p>
    <w:p w:rsidR="00194921" w:rsidRPr="00983674" w:rsidRDefault="00194921" w:rsidP="00194921">
      <w:pPr>
        <w:pStyle w:val="Brdtext"/>
        <w:rPr>
          <w:vanish/>
          <w:color w:val="808080"/>
        </w:rPr>
      </w:pPr>
      <w:r w:rsidRPr="00983674">
        <w:rPr>
          <w:vanish/>
          <w:color w:val="808080"/>
        </w:rPr>
        <w:t xml:space="preserve">[För den som ska behandla remissvar är det en stor fördel om de innehåller en sammanfattning. Det underlättar arbetet med sammanställningen. Men även remissinstansen har glädje av att skriva en sammanfattning. Den blir ett kvitto på att någon väsentlig punkt i svaret inte går förlorad. Sammanfattningen bör vara kortfattad för att fylla sitt syfte. </w:t>
      </w:r>
    </w:p>
    <w:p w:rsidR="00194921" w:rsidRPr="00983674" w:rsidRDefault="00194921" w:rsidP="00194921">
      <w:pPr>
        <w:pStyle w:val="Brdtext"/>
        <w:rPr>
          <w:vanish/>
          <w:color w:val="808080"/>
        </w:rPr>
      </w:pPr>
      <w:r w:rsidRPr="00983674">
        <w:rPr>
          <w:vanish/>
          <w:color w:val="808080"/>
        </w:rPr>
        <w:t>Börja med en sammanfattning av remissinstansens synpunkter. Någon inledning om att man har fått betänkandet på remiss behövs inte.]</w:t>
      </w:r>
    </w:p>
    <w:p w:rsidR="00194921" w:rsidRDefault="00194921" w:rsidP="00194921">
      <w:pPr>
        <w:pStyle w:val="Rubrik2"/>
      </w:pPr>
      <w:r w:rsidRPr="00911C30">
        <w:t>Ärendet i sin helhet</w:t>
      </w:r>
    </w:p>
    <w:p w:rsidR="002B48A7" w:rsidRDefault="002B48A7" w:rsidP="002B48A7">
      <w:pPr>
        <w:pStyle w:val="Brdtext"/>
      </w:pPr>
      <w:bookmarkStart w:id="3" w:name="Komplettering"/>
      <w:bookmarkEnd w:id="3"/>
      <w:r>
        <w:t xml:space="preserve">Thorengruppen AB:s ansökan avser utökning vid gymnasieskolan Yrkesgymnasiet Borås med följande utbildningar: </w:t>
      </w:r>
    </w:p>
    <w:p w:rsidR="002B48A7" w:rsidRDefault="002B48A7" w:rsidP="002B48A7">
      <w:pPr>
        <w:pStyle w:val="Brdtext"/>
      </w:pPr>
      <w:r>
        <w:t>Bygg och anläggningsprogrammet med inriktning måleri 6 platser, Handels-och administrationsprogrammet med inriktning Handel och service 6 platser, Hantverksprogrammet med inriktning Frisör, barberare och hår- och makeupstylist 6 platser samt Vård och omsorgsprogrammet 6 platser. Antal sökta platser totalt till åk 1 är 24. Planerad start för utbildningarna är läsåret 2021/22. Totalt antal platser vid fullt utbyggd verksamhet 2023 är 72 st.</w:t>
      </w:r>
    </w:p>
    <w:p w:rsidR="002B48A7" w:rsidRDefault="002B48A7" w:rsidP="002B48A7">
      <w:pPr>
        <w:pStyle w:val="Brdtext"/>
      </w:pPr>
      <w:r>
        <w:t>Samtliga sökta utbildningar bedrivs redan i Borås i kommunal regi och delvis även i fristående regi. Sammantaget kan detta innebära att</w:t>
      </w:r>
      <w:r w:rsidR="0049171D">
        <w:t xml:space="preserve"> det läsåret 2021/22 och framåt</w:t>
      </w:r>
      <w:r>
        <w:t xml:space="preserve"> finnas ett stort antal </w:t>
      </w:r>
      <w:proofErr w:type="spellStart"/>
      <w:r>
        <w:t>antagningsplatser</w:t>
      </w:r>
      <w:proofErr w:type="spellEnd"/>
      <w:r>
        <w:t xml:space="preserve"> på de aktuella programmen. Söktrycket till Bygg och anläggning står i dag i bra relation till de platser som erbjuds, detsamma gäller för Handel och service men där noteras en fallande trend i söktryck. Till Frisör inom Hantverksprogrammet samt Vård och omsorgsprogrammet är söktrycket lågt. </w:t>
      </w:r>
    </w:p>
    <w:p w:rsidR="00C215EC" w:rsidRDefault="00C215EC" w:rsidP="00C215EC">
      <w:pPr>
        <w:pStyle w:val="Brdtext"/>
      </w:pPr>
      <w:r>
        <w:lastRenderedPageBreak/>
        <w:t xml:space="preserve">Enligt befolkningsprognosen ökar antalet 16-åringar inom de kommande fem åren. Gymnasie- och vuxenutbildningsnämnden har </w:t>
      </w:r>
      <w:r>
        <w:rPr>
          <w:color w:val="FF0000"/>
        </w:rPr>
        <w:t>i nuläget</w:t>
      </w:r>
      <w:r>
        <w:t xml:space="preserve"> för avsikt att möta ökat elevantal och tillgodose elevernas förstahandsval i högre utsträckning genom en större och mer flexibel organisation inom befintliga gymnasieskolor samt genom att planera för en </w:t>
      </w:r>
      <w:r w:rsidRPr="00FB4F84">
        <w:rPr>
          <w:color w:val="FF0000"/>
        </w:rPr>
        <w:t>eventuell etablering av</w:t>
      </w:r>
      <w:r>
        <w:t xml:space="preserve"> ny gymnasieskola. </w:t>
      </w:r>
    </w:p>
    <w:p w:rsidR="00C215EC" w:rsidRDefault="00C215EC" w:rsidP="00C215EC">
      <w:pPr>
        <w:pStyle w:val="Brdtext"/>
      </w:pPr>
      <w:r>
        <w:t xml:space="preserve">Nya fristående aktörer </w:t>
      </w:r>
      <w:r w:rsidRPr="00FB4F84">
        <w:rPr>
          <w:strike/>
          <w:color w:val="FF0000"/>
        </w:rPr>
        <w:t>skulle riskera genomförandet av förändringar och leda till negativa ekonomiska och organisatoriska konsekvenser för Borås Stad.</w:t>
      </w:r>
      <w:r>
        <w:t xml:space="preserve">  </w:t>
      </w:r>
      <w:proofErr w:type="gramStart"/>
      <w:r>
        <w:rPr>
          <w:color w:val="FF0000"/>
        </w:rPr>
        <w:t>kan få konsekvenser för vilka förändringar som görs av den gymnasieverksamhet som bedrivs i egen regi.</w:t>
      </w:r>
      <w:proofErr w:type="gramEnd"/>
      <w:r>
        <w:rPr>
          <w:color w:val="FF0000"/>
        </w:rPr>
        <w:t xml:space="preserve"> </w:t>
      </w:r>
      <w:r>
        <w:t xml:space="preserve">            </w:t>
      </w:r>
    </w:p>
    <w:p w:rsidR="00C215EC" w:rsidRPr="00EE3723" w:rsidRDefault="009A5B66" w:rsidP="00C215EC">
      <w:pPr>
        <w:pStyle w:val="Brdtext"/>
        <w:rPr>
          <w:color w:val="FF0000"/>
        </w:rPr>
      </w:pPr>
      <w:r>
        <w:rPr>
          <w:color w:val="FF0000"/>
        </w:rPr>
        <w:t>Borås Stads</w:t>
      </w:r>
      <w:r w:rsidR="00C215EC" w:rsidRPr="00EE3723">
        <w:rPr>
          <w:color w:val="FF0000"/>
        </w:rPr>
        <w:t xml:space="preserve"> uppfattning är att fler fristående aktörer inom den kommunala gymnasieskolan kan vara ett bra sätt att möta den förväntade ökningen av antalet elever i stadens gymnasieskolor och frigöra kapacitet och inom kommunens egen gymnasieverksamhet. </w:t>
      </w:r>
      <w:r w:rsidR="00C215EC">
        <w:t xml:space="preserve">              </w:t>
      </w:r>
      <w:bookmarkStart w:id="4" w:name="KompletteringSlut"/>
      <w:bookmarkEnd w:id="4"/>
    </w:p>
    <w:p w:rsidR="00194921" w:rsidRPr="00983674" w:rsidRDefault="00194921" w:rsidP="00194921">
      <w:pPr>
        <w:pStyle w:val="Brdtext"/>
        <w:rPr>
          <w:vanish/>
          <w:color w:val="808080"/>
        </w:rPr>
      </w:pPr>
      <w:r w:rsidRPr="00983674">
        <w:rPr>
          <w:vanish/>
          <w:color w:val="808080"/>
        </w:rPr>
        <w:t>Återge inte utredningsförslagen i onödan. Undvik att som en inledning till de egna synpunkterna återge vad utredningen föreslagit. Ett sådant återgivande kan göra det svårt att hitta remissinstansens egna ställningstaganden och skälen för dessa. Det är tillräckligt att med avsnittets nummer och rubrik eller genom ett nyckelord och en sidhänvisning ange det avsnitt som kommenteras.</w:t>
      </w:r>
    </w:p>
    <w:p w:rsidR="00194921" w:rsidRPr="00983674" w:rsidRDefault="00194921" w:rsidP="00194921">
      <w:pPr>
        <w:pStyle w:val="Brdtext"/>
        <w:rPr>
          <w:vanish/>
          <w:color w:val="808080"/>
        </w:rPr>
      </w:pPr>
      <w:r w:rsidRPr="00983674">
        <w:rPr>
          <w:vanish/>
          <w:color w:val="808080"/>
        </w:rPr>
        <w:t>Skilj referat från egna synpunkter. Om en remissinstans av särskilda skäl ändå vill referera något som sagts i betänkandet, är det viktigt att, t.ex. genom olika underrubriker i texten eller marginalen, särskilja vad som är referat från vad som är remissinstansens egna ställningstaganden och skälen för dessa. Om en redovisning av innehållet i betänkandet behövs som underlag för själva beslutet om remissvar, bör den ges i en särskild promemoria som inte sänds in tillsammans med svaret.</w:t>
      </w:r>
    </w:p>
    <w:p w:rsidR="00194921" w:rsidRPr="00983674" w:rsidRDefault="00194921" w:rsidP="00194921">
      <w:pPr>
        <w:pStyle w:val="Brdtext"/>
        <w:rPr>
          <w:vanish/>
          <w:color w:val="808080"/>
        </w:rPr>
      </w:pPr>
      <w:r w:rsidRPr="00983674">
        <w:rPr>
          <w:vanish/>
          <w:color w:val="808080"/>
        </w:rPr>
        <w:t>Gör ställningstagandet tydligt. Ibland kan det vara svårt att avgöra om en remissinstans instämmer i eller motsätter sig ett förslag. Formulera ställningstagandet klart. Den som är tveksam bör klart säga detta och inte låta tveksamheten komma till uttryck genom svårtolkade formuleringar.]</w:t>
      </w:r>
    </w:p>
    <w:p w:rsidR="00194921" w:rsidRPr="00DE36E6" w:rsidRDefault="00194921" w:rsidP="00194921"/>
    <w:p w:rsidR="00194921" w:rsidRDefault="00194921" w:rsidP="00194921"/>
    <w:p w:rsidR="00C215EC" w:rsidRPr="008126BC" w:rsidRDefault="00C215EC" w:rsidP="00C215EC">
      <w:pPr>
        <w:rPr>
          <w:rFonts w:ascii="Calibri" w:hAnsi="Calibri" w:cs="Calibri"/>
          <w:b/>
        </w:rPr>
      </w:pPr>
      <w:r w:rsidRPr="008126BC">
        <w:rPr>
          <w:rFonts w:ascii="Calibri" w:hAnsi="Calibri" w:cs="Calibri"/>
          <w:b/>
        </w:rPr>
        <w:t xml:space="preserve">Allianspartierna i Borås </w:t>
      </w:r>
    </w:p>
    <w:p w:rsidR="00C215EC" w:rsidRPr="008126BC" w:rsidRDefault="00C215EC" w:rsidP="00C215EC">
      <w:pPr>
        <w:spacing w:line="240" w:lineRule="auto"/>
        <w:rPr>
          <w:rFonts w:ascii="Calibri" w:hAnsi="Calibri" w:cs="Calibri"/>
          <w:b/>
        </w:rPr>
      </w:pPr>
    </w:p>
    <w:p w:rsidR="00C215EC" w:rsidRPr="008126BC" w:rsidRDefault="00C215EC" w:rsidP="00C215EC">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C215EC" w:rsidRPr="008126BC" w:rsidRDefault="00C215EC" w:rsidP="00C215EC">
      <w:pPr>
        <w:spacing w:line="240" w:lineRule="auto"/>
        <w:rPr>
          <w:rFonts w:ascii="Calibri" w:hAnsi="Calibri" w:cs="Calibri"/>
          <w:b/>
        </w:rPr>
      </w:pPr>
    </w:p>
    <w:p w:rsidR="00C215EC" w:rsidRPr="008126BC" w:rsidRDefault="00C215EC" w:rsidP="00C215EC">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2B48A7" w:rsidRDefault="002B48A7" w:rsidP="00194921"/>
    <w:p w:rsidR="002B48A7" w:rsidRDefault="002B48A7" w:rsidP="00194921"/>
    <w:p w:rsidR="002B48A7" w:rsidRDefault="002B48A7" w:rsidP="002B48A7">
      <w:pPr>
        <w:pStyle w:val="Rubrik2"/>
      </w:pPr>
      <w:r>
        <w:t>Bilagor</w:t>
      </w:r>
    </w:p>
    <w:p w:rsidR="002B48A7" w:rsidRDefault="002B48A7" w:rsidP="002B48A7">
      <w:pPr>
        <w:pStyle w:val="Brdtext"/>
        <w:spacing w:after="0"/>
      </w:pPr>
      <w:bookmarkStart w:id="5" w:name="Forslag"/>
      <w:bookmarkEnd w:id="5"/>
      <w:r>
        <w:t>1. Befolkningsprognos</w:t>
      </w:r>
    </w:p>
    <w:p w:rsidR="002B48A7" w:rsidRDefault="002B48A7" w:rsidP="002B48A7">
      <w:pPr>
        <w:pStyle w:val="Brdtext"/>
        <w:spacing w:after="0"/>
      </w:pPr>
      <w:r>
        <w:t>2. Sammanställning över kommunala och fristående gymnasieskolor med sökta program och inriktningar.</w:t>
      </w:r>
    </w:p>
    <w:p w:rsidR="002B48A7" w:rsidRDefault="002B48A7" w:rsidP="002B48A7">
      <w:pPr>
        <w:pStyle w:val="Brdtext"/>
        <w:spacing w:after="0"/>
      </w:pPr>
      <w:r>
        <w:t>3. Antal befintliga utbildningsplatser på respektive sökt program och inriktning på kommunala och fristående gymnasieskolor.</w:t>
      </w:r>
    </w:p>
    <w:p w:rsidR="002B48A7" w:rsidRPr="00E157CA" w:rsidRDefault="002B48A7" w:rsidP="002B48A7">
      <w:pPr>
        <w:pStyle w:val="Brdtext"/>
        <w:spacing w:after="0"/>
      </w:pPr>
      <w:r>
        <w:t xml:space="preserve">4. Sammanställning över planerat programutbud läsåret 2020/21.                               </w:t>
      </w:r>
    </w:p>
    <w:p w:rsidR="002B48A7" w:rsidRDefault="00125EB5" w:rsidP="002B48A7">
      <w:pPr>
        <w:pStyle w:val="Brdtext"/>
        <w:spacing w:after="0"/>
      </w:pPr>
      <w:r>
        <w:t>5</w:t>
      </w:r>
      <w:r w:rsidR="00D300DB">
        <w:t xml:space="preserve">. </w:t>
      </w:r>
      <w:r>
        <w:t>Yttrande över remiss</w:t>
      </w:r>
      <w:r w:rsidR="005C61C4">
        <w:t xml:space="preserve"> från Gymnasie- och vuxenutbildningsnämnden</w:t>
      </w:r>
      <w:bookmarkStart w:id="6" w:name="ForslagSlut"/>
      <w:bookmarkEnd w:id="6"/>
    </w:p>
    <w:p w:rsidR="002B48A7" w:rsidRDefault="002B48A7" w:rsidP="00194921"/>
    <w:p w:rsidR="00194921" w:rsidRPr="00194921" w:rsidRDefault="00194921" w:rsidP="00194921">
      <w:pPr>
        <w:pStyle w:val="Brdtext"/>
      </w:pPr>
    </w:p>
    <w:sectPr w:rsidR="00194921" w:rsidRPr="00194921" w:rsidSect="00F02CC3">
      <w:headerReference w:type="default" r:id="rId9"/>
      <w:footerReference w:type="default" r:id="rId10"/>
      <w:headerReference w:type="first" r:id="rId11"/>
      <w:footerReference w:type="first" r:id="rId12"/>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3BC" w:rsidRDefault="00F543BC" w:rsidP="00A80039">
      <w:pPr>
        <w:pStyle w:val="Tabellinnehll"/>
      </w:pPr>
      <w:r>
        <w:separator/>
      </w:r>
    </w:p>
  </w:endnote>
  <w:endnote w:type="continuationSeparator" w:id="0">
    <w:p w:rsidR="00F543BC" w:rsidRDefault="00F543BC"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8A7" w:rsidRDefault="002B48A7"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8A7" w:rsidRDefault="002B48A7"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2B48A7" w:rsidTr="000022F5">
      <w:trPr>
        <w:trHeight w:val="480"/>
      </w:trPr>
      <w:tc>
        <w:tcPr>
          <w:tcW w:w="10433" w:type="dxa"/>
          <w:gridSpan w:val="5"/>
          <w:tcBorders>
            <w:bottom w:val="single" w:sz="4" w:space="0" w:color="auto"/>
          </w:tcBorders>
          <w:vAlign w:val="bottom"/>
        </w:tcPr>
        <w:p w:rsidR="002B48A7" w:rsidRPr="005B5CE4" w:rsidRDefault="002B48A7" w:rsidP="0092549B">
          <w:pPr>
            <w:pStyle w:val="Sidfot"/>
            <w:spacing w:after="60"/>
            <w:rPr>
              <w:sz w:val="20"/>
            </w:rPr>
          </w:pPr>
          <w:r>
            <w:rPr>
              <w:sz w:val="20"/>
            </w:rPr>
            <w:t>Kommunstyrelsen</w:t>
          </w:r>
        </w:p>
      </w:tc>
    </w:tr>
    <w:tr w:rsidR="002B48A7" w:rsidTr="00755107">
      <w:trPr>
        <w:trHeight w:val="480"/>
      </w:trPr>
      <w:tc>
        <w:tcPr>
          <w:tcW w:w="2244" w:type="dxa"/>
          <w:tcBorders>
            <w:top w:val="single" w:sz="4" w:space="0" w:color="auto"/>
          </w:tcBorders>
        </w:tcPr>
        <w:p w:rsidR="002B48A7" w:rsidRDefault="002B48A7" w:rsidP="0092549B">
          <w:pPr>
            <w:pStyle w:val="Sidfotledtext"/>
          </w:pPr>
          <w:r>
            <w:t>Postadress</w:t>
          </w:r>
        </w:p>
        <w:p w:rsidR="002B48A7" w:rsidRDefault="002B48A7" w:rsidP="0092549B">
          <w:pPr>
            <w:pStyle w:val="Sidfot"/>
          </w:pPr>
          <w:r>
            <w:t>501 80 Borås</w:t>
          </w:r>
        </w:p>
      </w:tc>
      <w:tc>
        <w:tcPr>
          <w:tcW w:w="2247" w:type="dxa"/>
          <w:tcBorders>
            <w:top w:val="single" w:sz="4" w:space="0" w:color="auto"/>
          </w:tcBorders>
        </w:tcPr>
        <w:p w:rsidR="002B48A7" w:rsidRPr="006B0841" w:rsidRDefault="002B48A7" w:rsidP="0092549B">
          <w:pPr>
            <w:pStyle w:val="Sidfotledtext"/>
          </w:pPr>
          <w:r>
            <w:t>Besöksadress</w:t>
          </w:r>
        </w:p>
        <w:p w:rsidR="002B48A7" w:rsidRDefault="002B48A7" w:rsidP="0092549B">
          <w:pPr>
            <w:pStyle w:val="Sidfot"/>
          </w:pPr>
          <w:r>
            <w:t>Kungsgatan 55</w:t>
          </w:r>
        </w:p>
      </w:tc>
      <w:tc>
        <w:tcPr>
          <w:tcW w:w="2228" w:type="dxa"/>
          <w:tcBorders>
            <w:top w:val="single" w:sz="4" w:space="0" w:color="auto"/>
          </w:tcBorders>
        </w:tcPr>
        <w:p w:rsidR="002B48A7" w:rsidRDefault="002B48A7" w:rsidP="0092549B">
          <w:pPr>
            <w:pStyle w:val="Sidfotledtext"/>
          </w:pPr>
          <w:r>
            <w:t>Hemsida</w:t>
          </w:r>
        </w:p>
        <w:p w:rsidR="002B48A7" w:rsidRDefault="002B48A7" w:rsidP="0092549B">
          <w:pPr>
            <w:pStyle w:val="Sidfot"/>
          </w:pPr>
          <w:r>
            <w:t>boras.se</w:t>
          </w:r>
        </w:p>
      </w:tc>
      <w:tc>
        <w:tcPr>
          <w:tcW w:w="2411" w:type="dxa"/>
          <w:tcBorders>
            <w:top w:val="single" w:sz="4" w:space="0" w:color="auto"/>
          </w:tcBorders>
        </w:tcPr>
        <w:p w:rsidR="002B48A7" w:rsidRDefault="002B48A7" w:rsidP="0092549B">
          <w:pPr>
            <w:pStyle w:val="Sidfotledtext"/>
          </w:pPr>
          <w:r>
            <w:t>E-post</w:t>
          </w:r>
        </w:p>
        <w:p w:rsidR="002B48A7" w:rsidRDefault="002B48A7" w:rsidP="0092549B">
          <w:pPr>
            <w:pStyle w:val="Sidfot"/>
          </w:pPr>
        </w:p>
      </w:tc>
      <w:tc>
        <w:tcPr>
          <w:tcW w:w="1303" w:type="dxa"/>
          <w:tcBorders>
            <w:top w:val="single" w:sz="4" w:space="0" w:color="auto"/>
          </w:tcBorders>
        </w:tcPr>
        <w:p w:rsidR="002B48A7" w:rsidRDefault="002B48A7" w:rsidP="0092549B">
          <w:pPr>
            <w:pStyle w:val="Sidfotledtext"/>
          </w:pPr>
          <w:r>
            <w:t>Telefon</w:t>
          </w:r>
        </w:p>
        <w:p w:rsidR="002B48A7" w:rsidRDefault="002B48A7" w:rsidP="0092549B">
          <w:pPr>
            <w:pStyle w:val="Sidfot"/>
          </w:pPr>
          <w:r>
            <w:t xml:space="preserve">033-35 70 00 </w:t>
          </w:r>
          <w:proofErr w:type="spellStart"/>
          <w:r>
            <w:t>vxl</w:t>
          </w:r>
          <w:proofErr w:type="spellEnd"/>
        </w:p>
      </w:tc>
    </w:tr>
  </w:tbl>
  <w:p w:rsidR="002B48A7" w:rsidRDefault="002B48A7"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3BC" w:rsidRDefault="00F543BC" w:rsidP="00A80039">
      <w:pPr>
        <w:pStyle w:val="Tabellinnehll"/>
      </w:pPr>
      <w:r>
        <w:separator/>
      </w:r>
    </w:p>
  </w:footnote>
  <w:footnote w:type="continuationSeparator" w:id="0">
    <w:p w:rsidR="00F543BC" w:rsidRDefault="00F543BC"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2B48A7" w:rsidRPr="001E0EDC" w:rsidTr="005D7923">
      <w:trPr>
        <w:cantSplit/>
        <w:trHeight w:val="480"/>
      </w:trPr>
      <w:tc>
        <w:tcPr>
          <w:tcW w:w="5216" w:type="dxa"/>
        </w:tcPr>
        <w:p w:rsidR="002B48A7" w:rsidRPr="001E0EDC" w:rsidRDefault="002B48A7" w:rsidP="004F2690">
          <w:pPr>
            <w:pStyle w:val="Sidhuvud"/>
            <w:spacing w:before="220"/>
          </w:pPr>
          <w:r>
            <w:t>Borås Stad</w:t>
          </w:r>
        </w:p>
      </w:tc>
      <w:tc>
        <w:tcPr>
          <w:tcW w:w="1956" w:type="dxa"/>
        </w:tcPr>
        <w:p w:rsidR="002B48A7" w:rsidRPr="00BA066B" w:rsidRDefault="002B48A7" w:rsidP="00683759">
          <w:pPr>
            <w:pStyle w:val="Sidhuvudledtext"/>
          </w:pPr>
        </w:p>
      </w:tc>
      <w:tc>
        <w:tcPr>
          <w:tcW w:w="1956" w:type="dxa"/>
        </w:tcPr>
        <w:p w:rsidR="002B48A7" w:rsidRPr="00BA066B" w:rsidRDefault="002B48A7" w:rsidP="004F2690">
          <w:pPr>
            <w:pStyle w:val="Sidhuvud"/>
          </w:pPr>
        </w:p>
      </w:tc>
      <w:tc>
        <w:tcPr>
          <w:tcW w:w="1304" w:type="dxa"/>
        </w:tcPr>
        <w:p w:rsidR="002B48A7" w:rsidRPr="00BA066B" w:rsidRDefault="002B48A7" w:rsidP="004F2690">
          <w:pPr>
            <w:pStyle w:val="Sidhuvudledtext"/>
          </w:pPr>
          <w:r>
            <w:t>Sida</w:t>
          </w:r>
        </w:p>
        <w:p w:rsidR="002B48A7" w:rsidRPr="00BA066B" w:rsidRDefault="002B48A7" w:rsidP="004F2690">
          <w:pPr>
            <w:pStyle w:val="Sidhuvud"/>
          </w:pPr>
          <w:r>
            <w:rPr>
              <w:rStyle w:val="Sidnummer"/>
            </w:rPr>
            <w:fldChar w:fldCharType="begin"/>
          </w:r>
          <w:r>
            <w:rPr>
              <w:rStyle w:val="Sidnummer"/>
            </w:rPr>
            <w:instrText xml:space="preserve"> PAGE </w:instrText>
          </w:r>
          <w:r>
            <w:rPr>
              <w:rStyle w:val="Sidnummer"/>
            </w:rPr>
            <w:fldChar w:fldCharType="separate"/>
          </w:r>
          <w:r w:rsidR="00184D7B">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184D7B">
            <w:rPr>
              <w:rStyle w:val="Sidnummer"/>
              <w:noProof/>
            </w:rPr>
            <w:t>2</w:t>
          </w:r>
          <w:r w:rsidRPr="00BA066B">
            <w:rPr>
              <w:rStyle w:val="Sidnummer"/>
            </w:rPr>
            <w:fldChar w:fldCharType="end"/>
          </w:r>
          <w:r w:rsidRPr="00BA066B">
            <w:rPr>
              <w:rStyle w:val="Sidnummer"/>
            </w:rPr>
            <w:t>)</w:t>
          </w:r>
        </w:p>
      </w:tc>
    </w:tr>
  </w:tbl>
  <w:p w:rsidR="002B48A7" w:rsidRDefault="002B48A7"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D7B" w:rsidRDefault="00184D7B">
    <w:pPr>
      <w:pStyle w:val="Sidhuvud"/>
    </w:pPr>
    <w:r>
      <w:tab/>
    </w:r>
    <w:r>
      <w:tab/>
    </w:r>
    <w:r>
      <w:tab/>
    </w:r>
    <w:r>
      <w:tab/>
    </w:r>
    <w:r>
      <w:tab/>
    </w:r>
    <w:r>
      <w:rPr>
        <w:sz w:val="40"/>
        <w:szCs w:val="40"/>
        <w:bdr w:val="single" w:sz="4" w:space="0" w:color="auto" w:frame="1"/>
      </w:rPr>
      <w:t>E3</w:t>
    </w:r>
  </w:p>
  <w:p w:rsidR="002B48A7" w:rsidRDefault="002B48A7">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36479CE"/>
    <w:multiLevelType w:val="hybridMultilevel"/>
    <w:tmpl w:val="9AAEB0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Annette.Antonsson@boras.se"/>
    <w:docVar w:name="anvandare_txt_Namn" w:val="Annette Antonsson"/>
    <w:docVar w:name="anvandare_txt_Profil" w:val="HAND"/>
    <w:docVar w:name="anvandare_txt_Sign" w:val="AE614"/>
    <w:docVar w:name="anvandare_txt_Telnr" w:val="033 353706"/>
    <w:docVar w:name="Databas" w:val="KS"/>
    <w:docVar w:name="Diarienr" w:val="2020-00216"/>
    <w:docVar w:name="Grpnr" w:val="3.5.6.0"/>
    <w:docVar w:name="Handlsign" w:val="Annette Anton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1DC5"/>
    <w:rsid w:val="000022F5"/>
    <w:rsid w:val="0000633C"/>
    <w:rsid w:val="0001060E"/>
    <w:rsid w:val="000116E9"/>
    <w:rsid w:val="00011A60"/>
    <w:rsid w:val="0001491E"/>
    <w:rsid w:val="00017298"/>
    <w:rsid w:val="00024FE7"/>
    <w:rsid w:val="00025942"/>
    <w:rsid w:val="0002645A"/>
    <w:rsid w:val="00036CCD"/>
    <w:rsid w:val="00037330"/>
    <w:rsid w:val="000378E0"/>
    <w:rsid w:val="00037F70"/>
    <w:rsid w:val="00040DC3"/>
    <w:rsid w:val="00040E2E"/>
    <w:rsid w:val="00041988"/>
    <w:rsid w:val="00044C23"/>
    <w:rsid w:val="00051634"/>
    <w:rsid w:val="00055670"/>
    <w:rsid w:val="000568A6"/>
    <w:rsid w:val="00056BE6"/>
    <w:rsid w:val="000653E4"/>
    <w:rsid w:val="00072CE9"/>
    <w:rsid w:val="00072D69"/>
    <w:rsid w:val="00077B6C"/>
    <w:rsid w:val="00083B28"/>
    <w:rsid w:val="000875A0"/>
    <w:rsid w:val="00091E15"/>
    <w:rsid w:val="0009237A"/>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150C4"/>
    <w:rsid w:val="00121EEC"/>
    <w:rsid w:val="00122CB5"/>
    <w:rsid w:val="00122D7C"/>
    <w:rsid w:val="00125EB5"/>
    <w:rsid w:val="00132049"/>
    <w:rsid w:val="00134155"/>
    <w:rsid w:val="00140F06"/>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036F"/>
    <w:rsid w:val="0018103C"/>
    <w:rsid w:val="00184BA5"/>
    <w:rsid w:val="00184D7B"/>
    <w:rsid w:val="001854DC"/>
    <w:rsid w:val="00192CDE"/>
    <w:rsid w:val="00192DB8"/>
    <w:rsid w:val="00194921"/>
    <w:rsid w:val="0019734A"/>
    <w:rsid w:val="0019769E"/>
    <w:rsid w:val="001A4B9D"/>
    <w:rsid w:val="001A5E75"/>
    <w:rsid w:val="001A7347"/>
    <w:rsid w:val="001B089C"/>
    <w:rsid w:val="001B2ED5"/>
    <w:rsid w:val="001B3DDB"/>
    <w:rsid w:val="001B726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31AC"/>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61539"/>
    <w:rsid w:val="00270516"/>
    <w:rsid w:val="00270C4A"/>
    <w:rsid w:val="00277BC3"/>
    <w:rsid w:val="0028271D"/>
    <w:rsid w:val="002844CB"/>
    <w:rsid w:val="00294ADC"/>
    <w:rsid w:val="00295A4C"/>
    <w:rsid w:val="002972C8"/>
    <w:rsid w:val="00297E76"/>
    <w:rsid w:val="00297F3C"/>
    <w:rsid w:val="002A32B5"/>
    <w:rsid w:val="002A3AB7"/>
    <w:rsid w:val="002A5C88"/>
    <w:rsid w:val="002B48A7"/>
    <w:rsid w:val="002B63D9"/>
    <w:rsid w:val="002C0248"/>
    <w:rsid w:val="002C30EC"/>
    <w:rsid w:val="002C6C69"/>
    <w:rsid w:val="002D0A5B"/>
    <w:rsid w:val="002D0DC7"/>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6083"/>
    <w:rsid w:val="00307D08"/>
    <w:rsid w:val="00310BB1"/>
    <w:rsid w:val="0031139E"/>
    <w:rsid w:val="00312B2B"/>
    <w:rsid w:val="00313660"/>
    <w:rsid w:val="00313882"/>
    <w:rsid w:val="003156BD"/>
    <w:rsid w:val="00320E41"/>
    <w:rsid w:val="003215E7"/>
    <w:rsid w:val="003230C2"/>
    <w:rsid w:val="003249AB"/>
    <w:rsid w:val="00326DAF"/>
    <w:rsid w:val="00327E62"/>
    <w:rsid w:val="0033442A"/>
    <w:rsid w:val="003345BD"/>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6FCB"/>
    <w:rsid w:val="003807F7"/>
    <w:rsid w:val="00387485"/>
    <w:rsid w:val="00390746"/>
    <w:rsid w:val="00397088"/>
    <w:rsid w:val="00397252"/>
    <w:rsid w:val="003A2037"/>
    <w:rsid w:val="003A343F"/>
    <w:rsid w:val="003A74A4"/>
    <w:rsid w:val="003A777B"/>
    <w:rsid w:val="003B1F85"/>
    <w:rsid w:val="003B2D44"/>
    <w:rsid w:val="003B661D"/>
    <w:rsid w:val="003C4FC0"/>
    <w:rsid w:val="003D1C41"/>
    <w:rsid w:val="003D2C50"/>
    <w:rsid w:val="003E122F"/>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2E51"/>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171D"/>
    <w:rsid w:val="004958D2"/>
    <w:rsid w:val="004A030C"/>
    <w:rsid w:val="004A064C"/>
    <w:rsid w:val="004A06D9"/>
    <w:rsid w:val="004A1ECA"/>
    <w:rsid w:val="004A3C82"/>
    <w:rsid w:val="004A53C7"/>
    <w:rsid w:val="004A7983"/>
    <w:rsid w:val="004B07B6"/>
    <w:rsid w:val="004B2CFD"/>
    <w:rsid w:val="004B353D"/>
    <w:rsid w:val="004B67CA"/>
    <w:rsid w:val="004B68F2"/>
    <w:rsid w:val="004C1BAF"/>
    <w:rsid w:val="004C3E34"/>
    <w:rsid w:val="004C7891"/>
    <w:rsid w:val="004D1D3A"/>
    <w:rsid w:val="004D4C1C"/>
    <w:rsid w:val="004D55A4"/>
    <w:rsid w:val="004D5ADB"/>
    <w:rsid w:val="004D5EBD"/>
    <w:rsid w:val="004D68CF"/>
    <w:rsid w:val="004D7925"/>
    <w:rsid w:val="004E0D12"/>
    <w:rsid w:val="004E1D71"/>
    <w:rsid w:val="004E3B4C"/>
    <w:rsid w:val="004E7E8B"/>
    <w:rsid w:val="004F2690"/>
    <w:rsid w:val="00500AE5"/>
    <w:rsid w:val="0050121B"/>
    <w:rsid w:val="00501FBA"/>
    <w:rsid w:val="00503955"/>
    <w:rsid w:val="00505EDD"/>
    <w:rsid w:val="0051168A"/>
    <w:rsid w:val="005138D5"/>
    <w:rsid w:val="005177C8"/>
    <w:rsid w:val="005203BF"/>
    <w:rsid w:val="005217F9"/>
    <w:rsid w:val="00522734"/>
    <w:rsid w:val="00523175"/>
    <w:rsid w:val="00523F1F"/>
    <w:rsid w:val="00526094"/>
    <w:rsid w:val="00527647"/>
    <w:rsid w:val="00533997"/>
    <w:rsid w:val="00535B74"/>
    <w:rsid w:val="00543644"/>
    <w:rsid w:val="005517C6"/>
    <w:rsid w:val="00552E5D"/>
    <w:rsid w:val="005562F7"/>
    <w:rsid w:val="00557CDB"/>
    <w:rsid w:val="00563E3E"/>
    <w:rsid w:val="005660A9"/>
    <w:rsid w:val="00570127"/>
    <w:rsid w:val="005706BB"/>
    <w:rsid w:val="005725D3"/>
    <w:rsid w:val="00580EF6"/>
    <w:rsid w:val="00581E2D"/>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1C4"/>
    <w:rsid w:val="005C6B90"/>
    <w:rsid w:val="005C7526"/>
    <w:rsid w:val="005D6C2F"/>
    <w:rsid w:val="005D7319"/>
    <w:rsid w:val="005D7923"/>
    <w:rsid w:val="005E0F8D"/>
    <w:rsid w:val="005E2C3C"/>
    <w:rsid w:val="005F12BA"/>
    <w:rsid w:val="005F22F0"/>
    <w:rsid w:val="005F2B8E"/>
    <w:rsid w:val="006005A7"/>
    <w:rsid w:val="00600CC4"/>
    <w:rsid w:val="00601420"/>
    <w:rsid w:val="00607E6D"/>
    <w:rsid w:val="006163D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615D0"/>
    <w:rsid w:val="00662D43"/>
    <w:rsid w:val="00664AF8"/>
    <w:rsid w:val="0066651B"/>
    <w:rsid w:val="0066672B"/>
    <w:rsid w:val="006678D7"/>
    <w:rsid w:val="006711A3"/>
    <w:rsid w:val="00672ACE"/>
    <w:rsid w:val="00680882"/>
    <w:rsid w:val="0068197C"/>
    <w:rsid w:val="00683759"/>
    <w:rsid w:val="006879DD"/>
    <w:rsid w:val="006921FE"/>
    <w:rsid w:val="00695DFC"/>
    <w:rsid w:val="006A0C23"/>
    <w:rsid w:val="006A0CF7"/>
    <w:rsid w:val="006A489D"/>
    <w:rsid w:val="006A51C1"/>
    <w:rsid w:val="006A70A1"/>
    <w:rsid w:val="006B0841"/>
    <w:rsid w:val="006B1931"/>
    <w:rsid w:val="006B1DDA"/>
    <w:rsid w:val="006B3162"/>
    <w:rsid w:val="006C089D"/>
    <w:rsid w:val="006C2D9E"/>
    <w:rsid w:val="006C43E4"/>
    <w:rsid w:val="006C4D19"/>
    <w:rsid w:val="006C4F00"/>
    <w:rsid w:val="006C6334"/>
    <w:rsid w:val="006C6A36"/>
    <w:rsid w:val="006C74BA"/>
    <w:rsid w:val="006D1580"/>
    <w:rsid w:val="006D2D62"/>
    <w:rsid w:val="006D3212"/>
    <w:rsid w:val="006D4768"/>
    <w:rsid w:val="006D66A9"/>
    <w:rsid w:val="006D6E46"/>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260F"/>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E04"/>
    <w:rsid w:val="007750F2"/>
    <w:rsid w:val="00775F88"/>
    <w:rsid w:val="00776FA5"/>
    <w:rsid w:val="00780B2B"/>
    <w:rsid w:val="00781835"/>
    <w:rsid w:val="0078604B"/>
    <w:rsid w:val="0079127A"/>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63E2"/>
    <w:rsid w:val="00816620"/>
    <w:rsid w:val="00820018"/>
    <w:rsid w:val="00820162"/>
    <w:rsid w:val="008216BF"/>
    <w:rsid w:val="008301E0"/>
    <w:rsid w:val="00831CAE"/>
    <w:rsid w:val="008335D0"/>
    <w:rsid w:val="00833E04"/>
    <w:rsid w:val="00835530"/>
    <w:rsid w:val="00835C10"/>
    <w:rsid w:val="00836B4C"/>
    <w:rsid w:val="00846D9B"/>
    <w:rsid w:val="00854599"/>
    <w:rsid w:val="008552ED"/>
    <w:rsid w:val="00867DCF"/>
    <w:rsid w:val="00870496"/>
    <w:rsid w:val="008740B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0693"/>
    <w:rsid w:val="008C3D19"/>
    <w:rsid w:val="008C588D"/>
    <w:rsid w:val="008C637E"/>
    <w:rsid w:val="008D03D0"/>
    <w:rsid w:val="008D5D69"/>
    <w:rsid w:val="008E40E0"/>
    <w:rsid w:val="008E63EE"/>
    <w:rsid w:val="008E6E31"/>
    <w:rsid w:val="008E708B"/>
    <w:rsid w:val="008F3B8D"/>
    <w:rsid w:val="008F7E78"/>
    <w:rsid w:val="0090277D"/>
    <w:rsid w:val="009048CE"/>
    <w:rsid w:val="009061AC"/>
    <w:rsid w:val="00920BEB"/>
    <w:rsid w:val="0092333B"/>
    <w:rsid w:val="00923D79"/>
    <w:rsid w:val="009240C6"/>
    <w:rsid w:val="00925265"/>
    <w:rsid w:val="0092549B"/>
    <w:rsid w:val="0093045D"/>
    <w:rsid w:val="009307F7"/>
    <w:rsid w:val="00933A8A"/>
    <w:rsid w:val="00941181"/>
    <w:rsid w:val="009419B5"/>
    <w:rsid w:val="0095081F"/>
    <w:rsid w:val="00950C98"/>
    <w:rsid w:val="00952E17"/>
    <w:rsid w:val="0096012B"/>
    <w:rsid w:val="0096081D"/>
    <w:rsid w:val="009622CE"/>
    <w:rsid w:val="0096251C"/>
    <w:rsid w:val="0096286B"/>
    <w:rsid w:val="009634D1"/>
    <w:rsid w:val="00964FE6"/>
    <w:rsid w:val="009659FB"/>
    <w:rsid w:val="009672F0"/>
    <w:rsid w:val="009713FE"/>
    <w:rsid w:val="009717E8"/>
    <w:rsid w:val="00977805"/>
    <w:rsid w:val="009812D7"/>
    <w:rsid w:val="00983674"/>
    <w:rsid w:val="009969B2"/>
    <w:rsid w:val="00996E74"/>
    <w:rsid w:val="009970FC"/>
    <w:rsid w:val="00997952"/>
    <w:rsid w:val="009A3377"/>
    <w:rsid w:val="009A5B66"/>
    <w:rsid w:val="009A66FF"/>
    <w:rsid w:val="009A6A8A"/>
    <w:rsid w:val="009B3E80"/>
    <w:rsid w:val="009B581B"/>
    <w:rsid w:val="009B594F"/>
    <w:rsid w:val="009B612D"/>
    <w:rsid w:val="009B6213"/>
    <w:rsid w:val="009B62BB"/>
    <w:rsid w:val="009B7BEC"/>
    <w:rsid w:val="009C0598"/>
    <w:rsid w:val="009C05A4"/>
    <w:rsid w:val="009C23DD"/>
    <w:rsid w:val="009C40F5"/>
    <w:rsid w:val="009C684A"/>
    <w:rsid w:val="009D26B6"/>
    <w:rsid w:val="009D2773"/>
    <w:rsid w:val="009D6675"/>
    <w:rsid w:val="009E10D3"/>
    <w:rsid w:val="009E19A8"/>
    <w:rsid w:val="009E203B"/>
    <w:rsid w:val="009E50C5"/>
    <w:rsid w:val="009E61F1"/>
    <w:rsid w:val="009F111F"/>
    <w:rsid w:val="009F3A1F"/>
    <w:rsid w:val="009F421F"/>
    <w:rsid w:val="00A01A91"/>
    <w:rsid w:val="00A02CDD"/>
    <w:rsid w:val="00A05C5E"/>
    <w:rsid w:val="00A10BD1"/>
    <w:rsid w:val="00A117DC"/>
    <w:rsid w:val="00A124BF"/>
    <w:rsid w:val="00A14CF7"/>
    <w:rsid w:val="00A242C7"/>
    <w:rsid w:val="00A33009"/>
    <w:rsid w:val="00A33612"/>
    <w:rsid w:val="00A36DD8"/>
    <w:rsid w:val="00A41EAD"/>
    <w:rsid w:val="00A43F75"/>
    <w:rsid w:val="00A4561B"/>
    <w:rsid w:val="00A4594F"/>
    <w:rsid w:val="00A45E64"/>
    <w:rsid w:val="00A47090"/>
    <w:rsid w:val="00A503F3"/>
    <w:rsid w:val="00A542F4"/>
    <w:rsid w:val="00A55360"/>
    <w:rsid w:val="00A56A43"/>
    <w:rsid w:val="00A60E03"/>
    <w:rsid w:val="00A674CD"/>
    <w:rsid w:val="00A67766"/>
    <w:rsid w:val="00A70975"/>
    <w:rsid w:val="00A7113D"/>
    <w:rsid w:val="00A7202D"/>
    <w:rsid w:val="00A72F32"/>
    <w:rsid w:val="00A7628D"/>
    <w:rsid w:val="00A76A94"/>
    <w:rsid w:val="00A80039"/>
    <w:rsid w:val="00A80BB2"/>
    <w:rsid w:val="00A909EF"/>
    <w:rsid w:val="00A90ABC"/>
    <w:rsid w:val="00A90FC8"/>
    <w:rsid w:val="00A913E3"/>
    <w:rsid w:val="00A9180B"/>
    <w:rsid w:val="00A92085"/>
    <w:rsid w:val="00A94226"/>
    <w:rsid w:val="00A946A5"/>
    <w:rsid w:val="00A953B5"/>
    <w:rsid w:val="00A9550D"/>
    <w:rsid w:val="00A96BDA"/>
    <w:rsid w:val="00A971E6"/>
    <w:rsid w:val="00A97FA9"/>
    <w:rsid w:val="00AA1EC1"/>
    <w:rsid w:val="00AA281F"/>
    <w:rsid w:val="00AB12D9"/>
    <w:rsid w:val="00AB4373"/>
    <w:rsid w:val="00AB43E4"/>
    <w:rsid w:val="00AB6993"/>
    <w:rsid w:val="00AB6B4C"/>
    <w:rsid w:val="00AC0856"/>
    <w:rsid w:val="00AC3611"/>
    <w:rsid w:val="00AD1F64"/>
    <w:rsid w:val="00AD23B3"/>
    <w:rsid w:val="00AD3F6C"/>
    <w:rsid w:val="00AD6CE1"/>
    <w:rsid w:val="00AD6CFE"/>
    <w:rsid w:val="00AE031D"/>
    <w:rsid w:val="00AE1B37"/>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6751"/>
    <w:rsid w:val="00B2769B"/>
    <w:rsid w:val="00B31F0D"/>
    <w:rsid w:val="00B400F6"/>
    <w:rsid w:val="00B40432"/>
    <w:rsid w:val="00B414BF"/>
    <w:rsid w:val="00B51278"/>
    <w:rsid w:val="00B53F73"/>
    <w:rsid w:val="00B56D8E"/>
    <w:rsid w:val="00B57B70"/>
    <w:rsid w:val="00B57F9B"/>
    <w:rsid w:val="00B619BC"/>
    <w:rsid w:val="00B63E86"/>
    <w:rsid w:val="00B7099B"/>
    <w:rsid w:val="00B712E4"/>
    <w:rsid w:val="00B73D63"/>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0A71"/>
    <w:rsid w:val="00BA1D94"/>
    <w:rsid w:val="00BB181A"/>
    <w:rsid w:val="00BB4574"/>
    <w:rsid w:val="00BC2C3E"/>
    <w:rsid w:val="00BC3171"/>
    <w:rsid w:val="00BC6608"/>
    <w:rsid w:val="00BC70AB"/>
    <w:rsid w:val="00BD1DCF"/>
    <w:rsid w:val="00BD3DDA"/>
    <w:rsid w:val="00BE67C7"/>
    <w:rsid w:val="00BE70EA"/>
    <w:rsid w:val="00BF1D08"/>
    <w:rsid w:val="00BF4486"/>
    <w:rsid w:val="00C01ABC"/>
    <w:rsid w:val="00C01F74"/>
    <w:rsid w:val="00C021B4"/>
    <w:rsid w:val="00C07309"/>
    <w:rsid w:val="00C104DE"/>
    <w:rsid w:val="00C141AD"/>
    <w:rsid w:val="00C14A89"/>
    <w:rsid w:val="00C215EC"/>
    <w:rsid w:val="00C22B4F"/>
    <w:rsid w:val="00C237E0"/>
    <w:rsid w:val="00C268C0"/>
    <w:rsid w:val="00C32E44"/>
    <w:rsid w:val="00C35D7E"/>
    <w:rsid w:val="00C37867"/>
    <w:rsid w:val="00C40795"/>
    <w:rsid w:val="00C452F3"/>
    <w:rsid w:val="00C537E2"/>
    <w:rsid w:val="00C54F6B"/>
    <w:rsid w:val="00C553A4"/>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5D00"/>
    <w:rsid w:val="00CA109F"/>
    <w:rsid w:val="00CA2019"/>
    <w:rsid w:val="00CA31B2"/>
    <w:rsid w:val="00CA5266"/>
    <w:rsid w:val="00CA5397"/>
    <w:rsid w:val="00CA63FD"/>
    <w:rsid w:val="00CA7954"/>
    <w:rsid w:val="00CB036E"/>
    <w:rsid w:val="00CB5F13"/>
    <w:rsid w:val="00CB71AC"/>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00DB"/>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6914"/>
    <w:rsid w:val="00D873ED"/>
    <w:rsid w:val="00D910B1"/>
    <w:rsid w:val="00D91731"/>
    <w:rsid w:val="00DA3A8D"/>
    <w:rsid w:val="00DA486C"/>
    <w:rsid w:val="00DA539F"/>
    <w:rsid w:val="00DB0C6A"/>
    <w:rsid w:val="00DB5BBF"/>
    <w:rsid w:val="00DB5C2D"/>
    <w:rsid w:val="00DB75E5"/>
    <w:rsid w:val="00DB7818"/>
    <w:rsid w:val="00DC0A99"/>
    <w:rsid w:val="00DC36A1"/>
    <w:rsid w:val="00DC479C"/>
    <w:rsid w:val="00DC51F1"/>
    <w:rsid w:val="00DC56A6"/>
    <w:rsid w:val="00DD044F"/>
    <w:rsid w:val="00DD265F"/>
    <w:rsid w:val="00DD295D"/>
    <w:rsid w:val="00DD6E70"/>
    <w:rsid w:val="00DE21B6"/>
    <w:rsid w:val="00DE4463"/>
    <w:rsid w:val="00DF1048"/>
    <w:rsid w:val="00DF23E0"/>
    <w:rsid w:val="00DF5A92"/>
    <w:rsid w:val="00DF780F"/>
    <w:rsid w:val="00E05B1C"/>
    <w:rsid w:val="00E07BAE"/>
    <w:rsid w:val="00E1031C"/>
    <w:rsid w:val="00E11EA1"/>
    <w:rsid w:val="00E13199"/>
    <w:rsid w:val="00E17D5C"/>
    <w:rsid w:val="00E20E04"/>
    <w:rsid w:val="00E3096B"/>
    <w:rsid w:val="00E310F0"/>
    <w:rsid w:val="00E32258"/>
    <w:rsid w:val="00E324FA"/>
    <w:rsid w:val="00E34459"/>
    <w:rsid w:val="00E35D49"/>
    <w:rsid w:val="00E432D5"/>
    <w:rsid w:val="00E506AF"/>
    <w:rsid w:val="00E50B4C"/>
    <w:rsid w:val="00E53763"/>
    <w:rsid w:val="00E6251D"/>
    <w:rsid w:val="00E62C77"/>
    <w:rsid w:val="00E67D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C5F0F"/>
    <w:rsid w:val="00ED26ED"/>
    <w:rsid w:val="00ED4B13"/>
    <w:rsid w:val="00ED627E"/>
    <w:rsid w:val="00EE0445"/>
    <w:rsid w:val="00EE2FB8"/>
    <w:rsid w:val="00EF115A"/>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3A31"/>
    <w:rsid w:val="00F543BC"/>
    <w:rsid w:val="00F560B8"/>
    <w:rsid w:val="00F564CA"/>
    <w:rsid w:val="00F56E71"/>
    <w:rsid w:val="00F60EEF"/>
    <w:rsid w:val="00F61A07"/>
    <w:rsid w:val="00F70507"/>
    <w:rsid w:val="00F706C1"/>
    <w:rsid w:val="00F76400"/>
    <w:rsid w:val="00F77D72"/>
    <w:rsid w:val="00F815E3"/>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0979"/>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34A2AD"/>
  <w15:docId w15:val="{2AE5F1DF-A487-4E39-BCF9-66754B5A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Rubrik20">
    <w:name w:val="Rubrik2"/>
    <w:basedOn w:val="Rubrik1"/>
    <w:next w:val="Normal"/>
    <w:qFormat/>
    <w:rsid w:val="00E32258"/>
    <w:pPr>
      <w:keepLines/>
      <w:spacing w:before="0" w:after="0" w:line="240" w:lineRule="auto"/>
    </w:pPr>
    <w:rPr>
      <w:bCs/>
      <w:szCs w:val="28"/>
    </w:rPr>
  </w:style>
  <w:style w:type="paragraph" w:customStyle="1" w:styleId="Rubrik-3">
    <w:name w:val="Rubrik-3"/>
    <w:basedOn w:val="Normal"/>
    <w:next w:val="Normal"/>
    <w:qFormat/>
    <w:rsid w:val="00E32258"/>
    <w:pPr>
      <w:keepNext/>
      <w:spacing w:line="240" w:lineRule="auto"/>
    </w:pPr>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2017-06-12T00:00:00</OurDate>
  <LabelOurReference/>
  <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413</Words>
  <Characters>4858</Characters>
  <Application>Microsoft Office Word</Application>
  <DocSecurity>0</DocSecurity>
  <Lines>40</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Douglas Torén</cp:lastModifiedBy>
  <cp:revision>5</cp:revision>
  <cp:lastPrinted>2003-09-08T17:29:00Z</cp:lastPrinted>
  <dcterms:created xsi:type="dcterms:W3CDTF">2020-04-20T11:57:00Z</dcterms:created>
  <dcterms:modified xsi:type="dcterms:W3CDTF">2020-04-24T11:27:00Z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