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25729" w:rsidP="000F4FD2">
            <w:pPr>
              <w:pStyle w:val="Sidhuvud"/>
              <w:spacing w:after="360"/>
            </w:pPr>
            <w:r>
              <w:rPr>
                <w:noProof/>
              </w:rPr>
              <w:t>Alternativt förslag Moderaterna och Kristdemokraterna 2022-06-20 Kommunstyrelsen</w:t>
            </w:r>
          </w:p>
          <w:p w:rsidR="00375E69" w:rsidRPr="007F0749" w:rsidRDefault="00375E69" w:rsidP="00A80BB2">
            <w:pPr>
              <w:pStyle w:val="Sidhuvud"/>
            </w:pPr>
          </w:p>
        </w:tc>
        <w:tc>
          <w:tcPr>
            <w:tcW w:w="3912" w:type="dxa"/>
            <w:gridSpan w:val="2"/>
            <w:vAlign w:val="bottom"/>
          </w:tcPr>
          <w:p w:rsidR="009969B2" w:rsidRPr="007F0749" w:rsidRDefault="009969B2" w:rsidP="00A80BB2">
            <w:pPr>
              <w:pStyle w:val="Sidhuvud"/>
              <w:rPr>
                <w:b/>
                <w:bCs/>
              </w:rPr>
            </w:pPr>
          </w:p>
        </w:tc>
        <w:tc>
          <w:tcPr>
            <w:tcW w:w="1304" w:type="dxa"/>
            <w:vAlign w:val="bottom"/>
          </w:tcPr>
          <w:p w:rsidR="009969B2" w:rsidRPr="007F0749" w:rsidRDefault="009969B2" w:rsidP="00A25729">
            <w:pPr>
              <w:pStyle w:val="Sidhuvudledtext"/>
            </w:pP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BE1F14" w:rsidRPr="00BE1F14" w:rsidRDefault="00BE1F14" w:rsidP="00A25729">
            <w:pPr>
              <w:pStyle w:val="Sidhuvudledtext"/>
            </w:pPr>
          </w:p>
        </w:tc>
        <w:tc>
          <w:tcPr>
            <w:tcW w:w="3855" w:type="dxa"/>
            <w:gridSpan w:val="2"/>
          </w:tcPr>
          <w:p w:rsidR="007010D3" w:rsidRPr="00951B63" w:rsidRDefault="007010D3" w:rsidP="00A25729">
            <w:pPr>
              <w:pStyle w:val="Sidhuvudledtext"/>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D53E1" w:rsidRPr="002D53E1" w:rsidRDefault="002D53E1" w:rsidP="002D53E1">
      <w:pPr>
        <w:pStyle w:val="Rubrik1"/>
        <w:jc w:val="center"/>
        <w:rPr>
          <w:color w:val="FF0000"/>
        </w:rPr>
      </w:pPr>
      <w:r>
        <w:rPr>
          <w:b w:val="0"/>
          <w:color w:val="FF0000"/>
        </w:rPr>
        <w:t>ALTERNATIVT FÖRSLAG</w:t>
      </w:r>
    </w:p>
    <w:p w:rsidR="00F10101" w:rsidRDefault="00733D3D" w:rsidP="00755107">
      <w:pPr>
        <w:pStyle w:val="Rubrik1"/>
      </w:pPr>
      <w:r>
        <w:t xml:space="preserve">Svar på motion av </w:t>
      </w:r>
      <w:r w:rsidR="00DA7537">
        <w:t>Lars-Gunnar Comén</w:t>
      </w:r>
      <w:r>
        <w:t xml:space="preserve"> (</w:t>
      </w:r>
      <w:r w:rsidR="00DA7537">
        <w:t>M</w:t>
      </w:r>
      <w:r>
        <w:t xml:space="preserve">): </w:t>
      </w:r>
      <w:r w:rsidR="001A26EE" w:rsidRPr="00D227EC">
        <w:t>Motion: Utred behovet av tillgång till klimatanpassade rum inom</w:t>
      </w:r>
      <w:r w:rsidR="00DA7537">
        <w:t xml:space="preserve"> </w:t>
      </w:r>
      <w:r w:rsidR="001A26EE" w:rsidRPr="00D227EC">
        <w:t>äldrevården</w:t>
      </w:r>
    </w:p>
    <w:sdt>
      <w:sdtPr>
        <w:rPr>
          <w:b w:val="0"/>
        </w:rPr>
        <w:alias w:val="Beslut"/>
        <w:tag w:val="Beslut"/>
        <w:id w:val="1898158276"/>
        <w:placeholder>
          <w:docPart w:val="077E32F31CCF4B2CAB8EC5F2E6E8E0B3"/>
        </w:placeholder>
      </w:sdtPr>
      <w:sdtEndPr>
        <w:rPr>
          <w:strike/>
        </w:rPr>
      </w:sdtEndPr>
      <w:sdtContent>
        <w:p w:rsidR="0084744B" w:rsidRPr="00C46347" w:rsidRDefault="0084744B" w:rsidP="00267773">
          <w:pPr>
            <w:pStyle w:val="Rubrik4"/>
          </w:pPr>
          <w:r w:rsidRPr="00C46347">
            <w:t>Kommunstyrelsen föreslår Kommunfullmäktige besluta</w:t>
          </w:r>
        </w:p>
        <w:p w:rsidR="00C46347" w:rsidRPr="002D53E1" w:rsidRDefault="002D53E1" w:rsidP="0084744B">
          <w:pPr>
            <w:pStyle w:val="Brdtext"/>
            <w:rPr>
              <w:color w:val="FF0000"/>
            </w:rPr>
          </w:pPr>
          <w:r>
            <w:rPr>
              <w:color w:val="FF0000"/>
            </w:rPr>
            <w:t>Att b</w:t>
          </w:r>
          <w:r w:rsidRPr="002D53E1">
            <w:rPr>
              <w:color w:val="FF0000"/>
            </w:rPr>
            <w:t>ifalla motionen</w:t>
          </w:r>
        </w:p>
        <w:p w:rsidR="00D35220" w:rsidRPr="002D53E1" w:rsidRDefault="00C46347" w:rsidP="0084744B">
          <w:pPr>
            <w:pStyle w:val="Brdtext"/>
            <w:rPr>
              <w:strike/>
            </w:rPr>
          </w:pPr>
          <w:r w:rsidRPr="002D53E1">
            <w:rPr>
              <w:strike/>
            </w:rPr>
            <w:t>Kommunstyrelsen konstaterar att motionären tar upp en angelägen fråga. Förebyggande hälsoarbete är en del av Vård- och äldrenämndens grunduppdrag, och i detta ingår att anpassa boenden till ett varmare klimat med ökad risk för värmeböljor. Redan idag pågår aktivt arbete inom Vård- och äldrenämndens verksamheter, med att förhindra att brukare och patienter tar skada av värme.</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077E32F31CCF4B2CAB8EC5F2E6E8E0B3"/>
        </w:placeholder>
      </w:sdtPr>
      <w:sdtEndPr/>
      <w:sdtContent>
        <w:p w:rsidR="0084744B" w:rsidRDefault="00DA7537" w:rsidP="00755107">
          <w:pPr>
            <w:pStyle w:val="Brdtext"/>
          </w:pPr>
          <w:r>
            <w:t>Lars-Gunnar Comén</w:t>
          </w:r>
          <w:r w:rsidR="0084744B" w:rsidRPr="00EF1B04">
            <w:t xml:space="preserve"> har vid Kommunfullmäktiges sammanträde 20</w:t>
          </w:r>
          <w:r>
            <w:t>1</w:t>
          </w:r>
          <w:r w:rsidR="004133F0">
            <w:t>9</w:t>
          </w:r>
          <w:r>
            <w:t>-</w:t>
          </w:r>
          <w:r w:rsidR="004133F0">
            <w:t>08</w:t>
          </w:r>
          <w:r>
            <w:t>-</w:t>
          </w:r>
          <w:r w:rsidR="004133F0">
            <w:t>22</w:t>
          </w:r>
          <w:r>
            <w:t xml:space="preserve"> lämnat in förslaget att utreda behovet av tillgång till klimatanpassade rum inom äldrevården.</w:t>
          </w:r>
        </w:p>
        <w:p w:rsidR="00674371" w:rsidRDefault="0084744B" w:rsidP="00755107">
          <w:pPr>
            <w:pStyle w:val="Brdtext"/>
          </w:pPr>
          <w:r>
            <w:t>Motion</w:t>
          </w:r>
          <w:r w:rsidR="00DA7537">
            <w:t>en har skickats på remiss till Vård- och äldrenämnden samt Lok</w:t>
          </w:r>
          <w:r w:rsidR="000576B4">
            <w:t>a</w:t>
          </w:r>
          <w:r w:rsidR="00DA7537">
            <w:t>lförsörjningsnämnden</w:t>
          </w:r>
          <w:r w:rsidR="00674371">
            <w:t>.</w:t>
          </w:r>
        </w:p>
        <w:p w:rsidR="00EF1B04" w:rsidRDefault="00674371" w:rsidP="00755107">
          <w:pPr>
            <w:pStyle w:val="Brdtext"/>
          </w:pPr>
          <w:r>
            <w:t xml:space="preserve">Kommunstyrelsen föreslår Kommunfullmäktige att </w:t>
          </w:r>
          <w:r w:rsidR="00C46347" w:rsidRPr="002D53E1">
            <w:rPr>
              <w:strike/>
            </w:rPr>
            <w:t>besvara</w:t>
          </w:r>
          <w:r>
            <w:t xml:space="preserve"> </w:t>
          </w:r>
          <w:r w:rsidR="002D53E1" w:rsidRPr="002D53E1">
            <w:rPr>
              <w:color w:val="FF0000"/>
            </w:rPr>
            <w:t>bifalla</w:t>
          </w:r>
          <w:r w:rsidR="002D53E1">
            <w:t xml:space="preserve"> </w:t>
          </w:r>
          <w:r>
            <w:t>motionen.</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E66A7" w:rsidRDefault="00674371" w:rsidP="002E66A7">
      <w:pPr>
        <w:pStyle w:val="Brdtext"/>
      </w:pPr>
      <w:r>
        <w:t>Lars-Gunnar Comén (M)</w:t>
      </w:r>
      <w:r w:rsidR="00EF1B04" w:rsidRPr="00EF1B04">
        <w:t xml:space="preserve"> har vid Kommunfullmäktiges sammanträde 201</w:t>
      </w:r>
      <w:r w:rsidR="004133F0">
        <w:t>9</w:t>
      </w:r>
      <w:r w:rsidR="00EF1B04" w:rsidRPr="00EF1B04">
        <w:t>-</w:t>
      </w:r>
      <w:r w:rsidR="004133F0">
        <w:t>08</w:t>
      </w:r>
      <w:r w:rsidR="00EF1B04" w:rsidRPr="00EF1B04">
        <w:t>-</w:t>
      </w:r>
      <w:r w:rsidR="004133F0">
        <w:t>22</w:t>
      </w:r>
      <w:r w:rsidR="00EF1B04" w:rsidRPr="00EF1B04">
        <w:t xml:space="preserve"> lämnat in förslaget att</w:t>
      </w:r>
      <w:r w:rsidR="00D37156">
        <w:t xml:space="preserve"> </w:t>
      </w:r>
      <w:r>
        <w:t>utreda behovet av tillgång till klimatanpassade rum inom äldrevården.</w:t>
      </w:r>
      <w:r w:rsidR="002E66A7">
        <w:t xml:space="preserve"> Motionären skriver att i Sverige har vi i regel byggt för att stänga ute kylan på vintern, men inte hettan på sommaren. Under senare år har diskussionen såväl i Sverige som andra länder i Europa under varma sommardagar handlat mycket om de hälsomässiga effekterna speciellt för äldre personer. Ihållande sommarvärme har periodvis orsakat stora problem för boende i kommunens vård- och omsorgsverksamheter.</w:t>
      </w:r>
    </w:p>
    <w:p w:rsidR="00EF1B04" w:rsidRDefault="00EF1B04" w:rsidP="00EF1B04">
      <w:pPr>
        <w:pStyle w:val="Brdtext"/>
      </w:pPr>
      <w:r>
        <w:t xml:space="preserve">Motionen har skickats på remiss till </w:t>
      </w:r>
      <w:r w:rsidR="00674371">
        <w:t>Vård- och äldrenämnden samt Lok</w:t>
      </w:r>
      <w:r w:rsidR="000576B4">
        <w:t>a</w:t>
      </w:r>
      <w:r w:rsidR="00674371">
        <w:t>lförsörjningsnämnden.</w:t>
      </w:r>
    </w:p>
    <w:p w:rsidR="00674371" w:rsidRDefault="00674371" w:rsidP="00674371">
      <w:pPr>
        <w:pStyle w:val="Brdtext"/>
      </w:pPr>
      <w:r>
        <w:t xml:space="preserve">I sitt yttrande skriver Vård- och äldrenämnden att i motionen beskrivs att byggnader som regel är byggda för att stänga ute kylan på vintern, men inte hettan på sommaren. Motionären menar att ihållande sommarvärme periodvis har orsakat stora problem för boende i kommunens vård- och omsorgsverksamheter. Motionären föreslår därför att Vård- och äldrenämnden </w:t>
      </w:r>
      <w:r>
        <w:lastRenderedPageBreak/>
        <w:t xml:space="preserve">ska ges i uppdrag att utreda hur kommunen ändamålsenligt möter behovet av klimatanpassade rum i äldrevården. </w:t>
      </w:r>
    </w:p>
    <w:p w:rsidR="00674371" w:rsidRDefault="00674371" w:rsidP="00674371">
      <w:pPr>
        <w:pStyle w:val="Brdtext"/>
      </w:pPr>
      <w:r>
        <w:t xml:space="preserve">Den 10 december 2020 fastställde Kommunfullmäktige Borås Stads energi- och klimatstrategi. Borås Stads energi- och klimatstrategi handlar om både orsaken till att det oftare kan bli värmeböljor och hur staden ska arbeta med att ta hand om konsekvenser av ett förändrat klimat. Det går dock inte att invänta resultatet av ett långsiktigt och strategiskt arbete eller nybyggnation av enheter, för att förhindra effekterna av värmeböljor. Redan idag pågår aktivt arbete inom Vård- och äldrenämndens verksamheter, med att förhindra att brukare och patienter tar skada av värme. </w:t>
      </w:r>
    </w:p>
    <w:p w:rsidR="00674371" w:rsidRDefault="00674371" w:rsidP="00674371">
      <w:pPr>
        <w:pStyle w:val="Brdtext"/>
      </w:pPr>
      <w:r>
        <w:t xml:space="preserve">I juni varje år skickar Medicinskt Ansvarig Sjuksköterska (MAS) ut en uppdaterad version av Folkhälsomyndighetens råd vid värmeböljor till personal inom vård och omsorg. Alla medarbetare nås av detta utskick. </w:t>
      </w:r>
    </w:p>
    <w:p w:rsidR="00674371" w:rsidRDefault="00674371" w:rsidP="00674371">
      <w:pPr>
        <w:pStyle w:val="Brdtext"/>
      </w:pPr>
      <w:r>
        <w:t xml:space="preserve">Verksamheterna har i flera år också sett till att alla enheter har skydd för värme såsom markiser, robusta persienner och portabla luftkonditioneringar. Bordsfläktar används inte, delvis med anledning av covid-19, men också för att bordsfläktar inte är lika effektiva mot värme. </w:t>
      </w:r>
    </w:p>
    <w:p w:rsidR="00674371" w:rsidRDefault="00674371" w:rsidP="00674371">
      <w:pPr>
        <w:pStyle w:val="Brdtext"/>
      </w:pPr>
      <w:r>
        <w:t xml:space="preserve">I de lokaler som Vård- och äldrenämnden hyr, är det fastighetsägarens ansvar att hålla byggnaden i det skick den var i när verksamheten flyttade in. Detta gäller även skydd för höga temperaturer. Vid om- och nybyggnation ställer Vård- och äldrenämnden höga krav på god ventilation och skydd för sol och hög värme, och förbereder för att ha en bra boendemiljö och utemiljö i händelse av till exempel värmeböljor. Dessa faktorer är alltså viktiga delar i projekteringen av det nya vård- och omsorgsboendet Kristinegränd. </w:t>
      </w:r>
    </w:p>
    <w:p w:rsidR="004133F0" w:rsidRDefault="00674371" w:rsidP="00674371">
      <w:pPr>
        <w:pStyle w:val="Brdtext"/>
      </w:pPr>
      <w:r>
        <w:t xml:space="preserve">Med hänvisning dels till Vård- och äldrenämndens handlingsplan för att minska klimatpåverkan, dels till det arbete som redan idag görs för att lindra effekterna av värmeböljor, avstyrker Vård- och äldrenämnden motionen om att utreda behovet av tillgång till klimatanpassade rum inom äldrevården.    </w:t>
      </w:r>
    </w:p>
    <w:p w:rsidR="004133F0" w:rsidRDefault="004133F0" w:rsidP="004133F0">
      <w:r>
        <w:t xml:space="preserve">Lokalförsörjningsnämnden skriver i sitt yttrande att de har förståelse för situationen med upplevd temperatur i lägenheter inom äldreomsorgen. Vid nybyggnation utreds alltid möjligheten att installera så kallad </w:t>
      </w:r>
      <w:proofErr w:type="spellStart"/>
      <w:r>
        <w:t>frikyla</w:t>
      </w:r>
      <w:proofErr w:type="spellEnd"/>
      <w:r>
        <w:t xml:space="preserve"> som är ett alternativ till luftkonditionering. I övrigt finns enklare åtgärder som kan göras för att minska temperaturen i lägenheterna. Exempelvis uppsättning av markiser, </w:t>
      </w:r>
      <w:proofErr w:type="spellStart"/>
      <w:r>
        <w:t>solfilm</w:t>
      </w:r>
      <w:proofErr w:type="spellEnd"/>
      <w:r>
        <w:t>, rullgardiner, mörkläggningsgardiner och persienner.</w:t>
      </w:r>
      <w:r w:rsidR="00480AB3">
        <w:t xml:space="preserve"> Lokalförsörjningsnämnden beslutar att tillstyrka motionen.</w:t>
      </w:r>
    </w:p>
    <w:p w:rsidR="002D53E1" w:rsidRDefault="002D53E1" w:rsidP="004133F0"/>
    <w:p w:rsidR="002D53E1" w:rsidRPr="002D53E1" w:rsidRDefault="002D53E1" w:rsidP="002D53E1">
      <w:pPr>
        <w:pStyle w:val="Brdtext"/>
        <w:rPr>
          <w:color w:val="FF0000"/>
        </w:rPr>
      </w:pPr>
      <w:r w:rsidRPr="002D53E1">
        <w:rPr>
          <w:color w:val="FF0000"/>
        </w:rPr>
        <w:t xml:space="preserve">Kommunstyrelsen delar motionärens uppfattning om att det behövs ett mer proaktivt arbete med att </w:t>
      </w:r>
      <w:proofErr w:type="spellStart"/>
      <w:r w:rsidRPr="002D53E1">
        <w:rPr>
          <w:color w:val="FF0000"/>
        </w:rPr>
        <w:t>klimatanpassa</w:t>
      </w:r>
      <w:proofErr w:type="spellEnd"/>
      <w:r w:rsidRPr="002D53E1">
        <w:rPr>
          <w:color w:val="FF0000"/>
        </w:rPr>
        <w:t xml:space="preserve"> äldreomsorgens </w:t>
      </w:r>
      <w:r>
        <w:rPr>
          <w:color w:val="FF0000"/>
        </w:rPr>
        <w:t xml:space="preserve">befintliga </w:t>
      </w:r>
      <w:r w:rsidRPr="002D53E1">
        <w:rPr>
          <w:color w:val="FF0000"/>
        </w:rPr>
        <w:t xml:space="preserve">bostäder. </w:t>
      </w:r>
      <w:r>
        <w:rPr>
          <w:color w:val="FF0000"/>
        </w:rPr>
        <w:t>Kommunstyrelsen föreslår därför Kommunfullmäktige att bifalla motionen.</w:t>
      </w:r>
    </w:p>
    <w:p w:rsidR="002D53E1" w:rsidRDefault="002D53E1" w:rsidP="004133F0"/>
    <w:p w:rsidR="00674371" w:rsidRDefault="00674371" w:rsidP="00674371">
      <w:pPr>
        <w:pStyle w:val="Brdtext"/>
      </w:pPr>
      <w:r>
        <w:t xml:space="preserve">         </w:t>
      </w:r>
      <w:bookmarkStart w:id="0" w:name="KompletteringSlut"/>
      <w:bookmarkEnd w:id="0"/>
    </w:p>
    <w:p w:rsidR="00674371" w:rsidRPr="00EF1B04" w:rsidRDefault="00674371" w:rsidP="00EF1B04">
      <w:pPr>
        <w:pStyle w:val="Brdtext"/>
      </w:pP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077E32F31CCF4B2CAB8EC5F2E6E8E0B3"/>
        </w:placeholder>
      </w:sdtPr>
      <w:sdtEndPr/>
      <w:sdtContent>
        <w:p w:rsidR="0084744B" w:rsidRDefault="0084744B" w:rsidP="0084744B">
          <w:pPr>
            <w:pStyle w:val="Brdtext"/>
            <w:spacing w:after="0"/>
          </w:pPr>
          <w:r>
            <w:t xml:space="preserve">1. </w:t>
          </w:r>
          <w:r w:rsidR="004133F0">
            <w:t xml:space="preserve">Motion av Lars-Gunnar Comén (M): Utred behovet av tillgång till klimatanpassade rum inom </w:t>
          </w:r>
          <w:proofErr w:type="spellStart"/>
          <w:r w:rsidR="004133F0">
            <w:t>äldreården</w:t>
          </w:r>
          <w:proofErr w:type="spellEnd"/>
        </w:p>
        <w:p w:rsidR="004133F0" w:rsidRDefault="0084744B" w:rsidP="0084744B">
          <w:pPr>
            <w:pStyle w:val="Brdtext"/>
            <w:spacing w:after="0"/>
          </w:pPr>
          <w:r>
            <w:t xml:space="preserve">2. </w:t>
          </w:r>
          <w:r w:rsidR="004133F0">
            <w:t>Yttrande Vård- och äldrenämnden 2022-04-19</w:t>
          </w:r>
        </w:p>
        <w:p w:rsidR="00E157CA" w:rsidRPr="00E157CA" w:rsidRDefault="004133F0" w:rsidP="0084744B">
          <w:pPr>
            <w:pStyle w:val="Brdtext"/>
            <w:spacing w:after="0"/>
          </w:pPr>
          <w:r>
            <w:t>3. Yttrande Lokalförsörjningsnämnden 2022-04-19</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4133F0">
        <w:t>Vård- och äld</w:t>
      </w:r>
      <w:r w:rsidR="00D352A5">
        <w:t>r</w:t>
      </w:r>
      <w:r w:rsidR="004133F0">
        <w:t>enämnden</w:t>
      </w:r>
    </w:p>
    <w:p w:rsidR="006C5893" w:rsidRDefault="006C5893" w:rsidP="006C5893">
      <w:pPr>
        <w:pStyle w:val="Brdtext"/>
        <w:spacing w:after="0"/>
      </w:pPr>
      <w:r>
        <w:t xml:space="preserve">2. </w:t>
      </w:r>
      <w:r w:rsidR="00D352A5">
        <w:t>Lok</w:t>
      </w:r>
      <w:r w:rsidR="004133F0">
        <w:t>alförsörjningsnämnden</w:t>
      </w:r>
    </w:p>
    <w:p w:rsidR="00A35D9F" w:rsidRDefault="00A35D9F" w:rsidP="006C5893">
      <w:pPr>
        <w:pStyle w:val="Brdtext"/>
        <w:spacing w:after="0"/>
      </w:pPr>
    </w:p>
    <w:p w:rsidR="00975BAD" w:rsidRDefault="00975BAD" w:rsidP="00975BAD">
      <w:pPr>
        <w:pStyle w:val="Brdtext"/>
        <w:rPr>
          <w:b/>
        </w:rPr>
      </w:pPr>
      <w:r>
        <w:rPr>
          <w:b/>
        </w:rPr>
        <w:t>För Allianspartierna i Borås</w:t>
      </w:r>
    </w:p>
    <w:p w:rsidR="002D53E1" w:rsidRDefault="002D53E1" w:rsidP="002D53E1">
      <w:pPr>
        <w:spacing w:line="240" w:lineRule="auto"/>
        <w:rPr>
          <w:rFonts w:cs="Calibri"/>
          <w:b/>
        </w:rPr>
      </w:pPr>
      <w:bookmarkStart w:id="1" w:name="_GoBack"/>
      <w:bookmarkEnd w:id="1"/>
      <w:r>
        <w:rPr>
          <w:rFonts w:cs="Calibri"/>
          <w:b/>
        </w:rPr>
        <w:t>Moderaterna</w:t>
      </w:r>
      <w:r>
        <w:rPr>
          <w:rFonts w:cs="Calibri"/>
          <w:b/>
        </w:rPr>
        <w:tab/>
      </w:r>
      <w:r>
        <w:rPr>
          <w:rFonts w:cs="Calibri"/>
          <w:b/>
        </w:rPr>
        <w:tab/>
        <w:t xml:space="preserve">Kristdemokraterna </w:t>
      </w:r>
    </w:p>
    <w:p w:rsidR="002D53E1" w:rsidRDefault="002D53E1" w:rsidP="002D53E1">
      <w:pPr>
        <w:spacing w:line="240" w:lineRule="auto"/>
        <w:rPr>
          <w:rFonts w:cs="Calibri"/>
          <w:b/>
        </w:rPr>
      </w:pPr>
    </w:p>
    <w:p w:rsidR="002D53E1" w:rsidRDefault="002D53E1" w:rsidP="002D53E1">
      <w:pPr>
        <w:spacing w:line="240" w:lineRule="auto"/>
      </w:pPr>
      <w:r>
        <w:rPr>
          <w:rFonts w:cs="Calibri"/>
        </w:rPr>
        <w:t xml:space="preserve">Annette Carlson </w:t>
      </w:r>
      <w:r>
        <w:rPr>
          <w:rFonts w:cs="Calibri"/>
        </w:rPr>
        <w:tab/>
      </w:r>
      <w:r>
        <w:rPr>
          <w:rFonts w:cs="Calibri"/>
        </w:rPr>
        <w:tab/>
        <w:t xml:space="preserve">Niklas Arvidsson </w:t>
      </w:r>
    </w:p>
    <w:p w:rsidR="002D53E1" w:rsidRDefault="002D53E1"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71" w:rsidRDefault="00674371" w:rsidP="00A80039">
      <w:pPr>
        <w:pStyle w:val="Tabellinnehll"/>
      </w:pPr>
      <w:r>
        <w:separator/>
      </w:r>
    </w:p>
  </w:endnote>
  <w:endnote w:type="continuationSeparator" w:id="0">
    <w:p w:rsidR="00674371" w:rsidRDefault="0067437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71" w:rsidRDefault="00A25729" w:rsidP="00BA066B">
    <w:pPr>
      <w:pStyle w:val="Sidfot"/>
      <w:spacing w:before="240"/>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-766445</wp:posOffset>
          </wp:positionV>
          <wp:extent cx="2216150" cy="1023234"/>
          <wp:effectExtent l="0" t="0" r="0" b="5715"/>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02323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71" w:rsidRDefault="00674371" w:rsidP="00DC479C">
    <w:pPr>
      <w:pStyle w:val="Sidfot"/>
      <w:spacing w:before="240"/>
      <w:ind w:left="-1304" w:right="-1645"/>
    </w:pPr>
  </w:p>
  <w:p w:rsidR="00674371" w:rsidRDefault="0067437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71" w:rsidRDefault="00674371" w:rsidP="00A80039">
      <w:pPr>
        <w:pStyle w:val="Tabellinnehll"/>
      </w:pPr>
      <w:r>
        <w:separator/>
      </w:r>
    </w:p>
  </w:footnote>
  <w:footnote w:type="continuationSeparator" w:id="0">
    <w:p w:rsidR="00674371" w:rsidRDefault="0067437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74371" w:rsidRPr="001E0EDC" w:rsidTr="005D7923">
      <w:trPr>
        <w:cantSplit/>
        <w:trHeight w:val="480"/>
      </w:trPr>
      <w:tc>
        <w:tcPr>
          <w:tcW w:w="5216" w:type="dxa"/>
        </w:tcPr>
        <w:p w:rsidR="00674371" w:rsidRPr="001E0EDC" w:rsidRDefault="00674371" w:rsidP="004F2690">
          <w:pPr>
            <w:pStyle w:val="Sidhuvud"/>
            <w:spacing w:before="220"/>
          </w:pPr>
          <w:r>
            <w:t>Borås Stad</w:t>
          </w:r>
        </w:p>
      </w:tc>
      <w:tc>
        <w:tcPr>
          <w:tcW w:w="1956" w:type="dxa"/>
        </w:tcPr>
        <w:p w:rsidR="00674371" w:rsidRPr="00BA066B" w:rsidRDefault="00674371" w:rsidP="00BE1F14">
          <w:pPr>
            <w:pStyle w:val="Sidhuvudledtext"/>
          </w:pPr>
        </w:p>
      </w:tc>
      <w:tc>
        <w:tcPr>
          <w:tcW w:w="1956" w:type="dxa"/>
        </w:tcPr>
        <w:p w:rsidR="00674371" w:rsidRPr="00BA066B" w:rsidRDefault="00674371" w:rsidP="004F2690">
          <w:pPr>
            <w:pStyle w:val="Sidhuvud"/>
          </w:pPr>
        </w:p>
      </w:tc>
      <w:tc>
        <w:tcPr>
          <w:tcW w:w="1304" w:type="dxa"/>
        </w:tcPr>
        <w:p w:rsidR="00674371" w:rsidRPr="00BA066B" w:rsidRDefault="00674371" w:rsidP="004F2690">
          <w:pPr>
            <w:pStyle w:val="Sidhuvudledtext"/>
          </w:pPr>
          <w:r>
            <w:t>Sida</w:t>
          </w:r>
        </w:p>
        <w:p w:rsidR="00674371" w:rsidRPr="00BA066B" w:rsidRDefault="00674371" w:rsidP="004F2690">
          <w:pPr>
            <w:pStyle w:val="Sidhuvud"/>
          </w:pPr>
          <w:r>
            <w:rPr>
              <w:rStyle w:val="Sidnummer"/>
            </w:rPr>
            <w:fldChar w:fldCharType="begin"/>
          </w:r>
          <w:r>
            <w:rPr>
              <w:rStyle w:val="Sidnummer"/>
            </w:rPr>
            <w:instrText xml:space="preserve"> PAGE </w:instrText>
          </w:r>
          <w:r>
            <w:rPr>
              <w:rStyle w:val="Sidnummer"/>
            </w:rPr>
            <w:fldChar w:fldCharType="separate"/>
          </w:r>
          <w:r w:rsidR="00975BAD">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75BAD">
            <w:rPr>
              <w:rStyle w:val="Sidnummer"/>
              <w:noProof/>
            </w:rPr>
            <w:t>3</w:t>
          </w:r>
          <w:r w:rsidRPr="00BA066B">
            <w:rPr>
              <w:rStyle w:val="Sidnummer"/>
            </w:rPr>
            <w:fldChar w:fldCharType="end"/>
          </w:r>
          <w:r w:rsidRPr="00BA066B">
            <w:rPr>
              <w:rStyle w:val="Sidnummer"/>
            </w:rPr>
            <w:t>)</w:t>
          </w:r>
        </w:p>
      </w:tc>
    </w:tr>
  </w:tbl>
  <w:p w:rsidR="00674371" w:rsidRDefault="0067437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71" w:rsidRDefault="0067437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as.Ringstrom@boras.se"/>
    <w:docVar w:name="anvandare_txt_Namn" w:val="Jonas Ringström"/>
    <w:docVar w:name="anvandare_txt_Profil" w:val="HAND"/>
    <w:docVar w:name="anvandare_txt_Sign" w:val="JN255"/>
    <w:docVar w:name="anvandare_txt_Telnr" w:val="033 358472"/>
    <w:docVar w:name="Databas" w:val="KS"/>
    <w:docVar w:name="Diarienr" w:val="2019-00724"/>
    <w:docVar w:name="DokumentArkiv_Diarium" w:val="KS"/>
    <w:docVar w:name="DokumentArkiv_FileInApprovalProcess" w:val="0"/>
    <w:docVar w:name="DokumentArkiv_NameService" w:val="shciceronapp"/>
    <w:docVar w:name="DokumentArkiv_SecurityDomain" w:val="Ciceron"/>
    <w:docVar w:name="Grpnr" w:val="1.1.1.1"/>
    <w:docVar w:name="Handlsign" w:val="Jonas Ring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A26EE"/>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576B4"/>
    <w:rsid w:val="00072CE9"/>
    <w:rsid w:val="00072D69"/>
    <w:rsid w:val="00073B08"/>
    <w:rsid w:val="00077B6C"/>
    <w:rsid w:val="00077FA6"/>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231F2"/>
    <w:rsid w:val="00132049"/>
    <w:rsid w:val="00134155"/>
    <w:rsid w:val="00143DBA"/>
    <w:rsid w:val="00144939"/>
    <w:rsid w:val="00145038"/>
    <w:rsid w:val="00150C81"/>
    <w:rsid w:val="00154706"/>
    <w:rsid w:val="00154BC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0B2"/>
    <w:rsid w:val="0019734A"/>
    <w:rsid w:val="0019769E"/>
    <w:rsid w:val="001A26E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1057"/>
    <w:rsid w:val="00202024"/>
    <w:rsid w:val="002028A6"/>
    <w:rsid w:val="002030E2"/>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7773"/>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442C"/>
    <w:rsid w:val="002B63D9"/>
    <w:rsid w:val="002C0248"/>
    <w:rsid w:val="002C0851"/>
    <w:rsid w:val="002C30EC"/>
    <w:rsid w:val="002C6C69"/>
    <w:rsid w:val="002D0A5B"/>
    <w:rsid w:val="002D23CD"/>
    <w:rsid w:val="002D245C"/>
    <w:rsid w:val="002D2C68"/>
    <w:rsid w:val="002D3701"/>
    <w:rsid w:val="002D42F4"/>
    <w:rsid w:val="002D49FA"/>
    <w:rsid w:val="002D53E1"/>
    <w:rsid w:val="002E17B4"/>
    <w:rsid w:val="002E55D4"/>
    <w:rsid w:val="002E5D5B"/>
    <w:rsid w:val="002E66A7"/>
    <w:rsid w:val="002E6E22"/>
    <w:rsid w:val="002E773D"/>
    <w:rsid w:val="002F150D"/>
    <w:rsid w:val="002F2845"/>
    <w:rsid w:val="002F5003"/>
    <w:rsid w:val="002F67BE"/>
    <w:rsid w:val="0030358B"/>
    <w:rsid w:val="00305599"/>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0DA"/>
    <w:rsid w:val="00360477"/>
    <w:rsid w:val="0036682C"/>
    <w:rsid w:val="00366D7F"/>
    <w:rsid w:val="003708E9"/>
    <w:rsid w:val="00372BE4"/>
    <w:rsid w:val="00373948"/>
    <w:rsid w:val="00373CFA"/>
    <w:rsid w:val="00374354"/>
    <w:rsid w:val="003756D8"/>
    <w:rsid w:val="00375E69"/>
    <w:rsid w:val="00376FCB"/>
    <w:rsid w:val="00387485"/>
    <w:rsid w:val="00391676"/>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3D5E"/>
    <w:rsid w:val="0040697E"/>
    <w:rsid w:val="00412701"/>
    <w:rsid w:val="004133F0"/>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AB3"/>
    <w:rsid w:val="00482DFA"/>
    <w:rsid w:val="004830C0"/>
    <w:rsid w:val="004834C0"/>
    <w:rsid w:val="00485F6C"/>
    <w:rsid w:val="00487137"/>
    <w:rsid w:val="00487F49"/>
    <w:rsid w:val="004908D6"/>
    <w:rsid w:val="004912ED"/>
    <w:rsid w:val="004958D2"/>
    <w:rsid w:val="00496B3B"/>
    <w:rsid w:val="004A030C"/>
    <w:rsid w:val="004A064C"/>
    <w:rsid w:val="004A1ECA"/>
    <w:rsid w:val="004A3C82"/>
    <w:rsid w:val="004A53C7"/>
    <w:rsid w:val="004B07B6"/>
    <w:rsid w:val="004B2CFD"/>
    <w:rsid w:val="004B353D"/>
    <w:rsid w:val="004B67CA"/>
    <w:rsid w:val="004B68F2"/>
    <w:rsid w:val="004C029D"/>
    <w:rsid w:val="004C0883"/>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2FB0"/>
    <w:rsid w:val="005517C6"/>
    <w:rsid w:val="00552E5D"/>
    <w:rsid w:val="005562F7"/>
    <w:rsid w:val="00557CDB"/>
    <w:rsid w:val="00563E3E"/>
    <w:rsid w:val="005660A9"/>
    <w:rsid w:val="00570127"/>
    <w:rsid w:val="005706BB"/>
    <w:rsid w:val="005725D3"/>
    <w:rsid w:val="00572675"/>
    <w:rsid w:val="005807AA"/>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1E36"/>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4371"/>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2F"/>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52EF"/>
    <w:rsid w:val="00737FB8"/>
    <w:rsid w:val="0075024A"/>
    <w:rsid w:val="00752292"/>
    <w:rsid w:val="007528EB"/>
    <w:rsid w:val="00755107"/>
    <w:rsid w:val="007608F2"/>
    <w:rsid w:val="00763AA7"/>
    <w:rsid w:val="0076530B"/>
    <w:rsid w:val="0077254E"/>
    <w:rsid w:val="00773471"/>
    <w:rsid w:val="00775F88"/>
    <w:rsid w:val="00776FA5"/>
    <w:rsid w:val="00780391"/>
    <w:rsid w:val="00780B2B"/>
    <w:rsid w:val="00781835"/>
    <w:rsid w:val="00785238"/>
    <w:rsid w:val="00787E4B"/>
    <w:rsid w:val="00791C8F"/>
    <w:rsid w:val="00792A2B"/>
    <w:rsid w:val="00795F24"/>
    <w:rsid w:val="00796E27"/>
    <w:rsid w:val="0079732A"/>
    <w:rsid w:val="007A1380"/>
    <w:rsid w:val="007A5216"/>
    <w:rsid w:val="007A76D5"/>
    <w:rsid w:val="007B6371"/>
    <w:rsid w:val="007C273F"/>
    <w:rsid w:val="007C3169"/>
    <w:rsid w:val="007C32B5"/>
    <w:rsid w:val="007C3478"/>
    <w:rsid w:val="007C4A77"/>
    <w:rsid w:val="007D4E46"/>
    <w:rsid w:val="007D6D8C"/>
    <w:rsid w:val="007E17D9"/>
    <w:rsid w:val="007E1B50"/>
    <w:rsid w:val="007E251A"/>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5DA9"/>
    <w:rsid w:val="00867DCF"/>
    <w:rsid w:val="00874470"/>
    <w:rsid w:val="00876B2C"/>
    <w:rsid w:val="00877C1F"/>
    <w:rsid w:val="00880BD4"/>
    <w:rsid w:val="00886424"/>
    <w:rsid w:val="00886936"/>
    <w:rsid w:val="00894D60"/>
    <w:rsid w:val="00894E6A"/>
    <w:rsid w:val="00895155"/>
    <w:rsid w:val="008A0C5B"/>
    <w:rsid w:val="008A208D"/>
    <w:rsid w:val="008A7DF0"/>
    <w:rsid w:val="008B02FF"/>
    <w:rsid w:val="008B18D0"/>
    <w:rsid w:val="008B1C9A"/>
    <w:rsid w:val="008B5493"/>
    <w:rsid w:val="008B63B0"/>
    <w:rsid w:val="008C14F9"/>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5BAD"/>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6EB"/>
    <w:rsid w:val="009B7BEC"/>
    <w:rsid w:val="009C0598"/>
    <w:rsid w:val="009C05A4"/>
    <w:rsid w:val="009C29AA"/>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25729"/>
    <w:rsid w:val="00A33009"/>
    <w:rsid w:val="00A33612"/>
    <w:rsid w:val="00A35D9F"/>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97F"/>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D6B3C"/>
    <w:rsid w:val="00BE06A9"/>
    <w:rsid w:val="00BE0C06"/>
    <w:rsid w:val="00BE1F14"/>
    <w:rsid w:val="00BF1D08"/>
    <w:rsid w:val="00BF4486"/>
    <w:rsid w:val="00BF5C20"/>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46347"/>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3AAB"/>
    <w:rsid w:val="00C84036"/>
    <w:rsid w:val="00C85B91"/>
    <w:rsid w:val="00C86AAE"/>
    <w:rsid w:val="00C87B2F"/>
    <w:rsid w:val="00C9116B"/>
    <w:rsid w:val="00C92C70"/>
    <w:rsid w:val="00C931D2"/>
    <w:rsid w:val="00C95ADF"/>
    <w:rsid w:val="00CA109F"/>
    <w:rsid w:val="00CA2019"/>
    <w:rsid w:val="00CA31B2"/>
    <w:rsid w:val="00CA5266"/>
    <w:rsid w:val="00CA5397"/>
    <w:rsid w:val="00CA63FD"/>
    <w:rsid w:val="00CA6A42"/>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52A5"/>
    <w:rsid w:val="00D35C5D"/>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735C8"/>
    <w:rsid w:val="00D8545D"/>
    <w:rsid w:val="00D85BDC"/>
    <w:rsid w:val="00D873ED"/>
    <w:rsid w:val="00D910B1"/>
    <w:rsid w:val="00D91731"/>
    <w:rsid w:val="00DA3A8D"/>
    <w:rsid w:val="00DA4312"/>
    <w:rsid w:val="00DA486C"/>
    <w:rsid w:val="00DA539F"/>
    <w:rsid w:val="00DA7537"/>
    <w:rsid w:val="00DB0C6A"/>
    <w:rsid w:val="00DB392F"/>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1C70"/>
    <w:rsid w:val="00EC2657"/>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6074"/>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5778A"/>
    <w:rsid w:val="00F57985"/>
    <w:rsid w:val="00F60EEF"/>
    <w:rsid w:val="00F61A07"/>
    <w:rsid w:val="00F70507"/>
    <w:rsid w:val="00F706C1"/>
    <w:rsid w:val="00F7544D"/>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2D0F"/>
    <w:rsid w:val="00FB41E3"/>
    <w:rsid w:val="00FB648E"/>
    <w:rsid w:val="00FC0363"/>
    <w:rsid w:val="00FC2D8B"/>
    <w:rsid w:val="00FC7967"/>
    <w:rsid w:val="00FD2613"/>
    <w:rsid w:val="00FD3C21"/>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FA86E718-9D78-4483-B64F-34378FDF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2D53E1"/>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7E32F31CCF4B2CAB8EC5F2E6E8E0B3"/>
        <w:category>
          <w:name w:val="Allmänt"/>
          <w:gallery w:val="placeholder"/>
        </w:category>
        <w:types>
          <w:type w:val="bbPlcHdr"/>
        </w:types>
        <w:behaviors>
          <w:behavior w:val="content"/>
        </w:behaviors>
        <w:guid w:val="{9FDF2041-E5C7-4C64-9112-8F19646A4E1F}"/>
      </w:docPartPr>
      <w:docPartBody>
        <w:p w:rsidR="00A77EA2" w:rsidRDefault="00A77EA2">
          <w:pPr>
            <w:pStyle w:val="077E32F31CCF4B2CAB8EC5F2E6E8E0B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A2"/>
    <w:rsid w:val="00A77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7EA2"/>
    <w:rPr>
      <w:color w:val="808080"/>
    </w:rPr>
  </w:style>
  <w:style w:type="paragraph" w:customStyle="1" w:styleId="077E32F31CCF4B2CAB8EC5F2E6E8E0B3">
    <w:name w:val="077E32F31CCF4B2CAB8EC5F2E6E8E0B3"/>
  </w:style>
  <w:style w:type="paragraph" w:customStyle="1" w:styleId="5ED2D3399D3540598122639E11762CBA">
    <w:name w:val="5ED2D3399D3540598122639E11762CBA"/>
    <w:rsid w:val="00A7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8CCF611-3B06-4BE2-B9BF-9AE58A1D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7611</Characters>
  <Application>Microsoft Office Word</Application>
  <DocSecurity>0</DocSecurity>
  <Lines>63</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Ringström</dc:creator>
  <cp:keywords/>
  <cp:lastModifiedBy>Annette Persson Carlson</cp:lastModifiedBy>
  <cp:revision>8</cp:revision>
  <cp:lastPrinted>2003-09-08T17:29:00Z</cp:lastPrinted>
  <dcterms:created xsi:type="dcterms:W3CDTF">2022-06-01T09:41:00Z</dcterms:created>
  <dcterms:modified xsi:type="dcterms:W3CDTF">2022-06-17T10:40:00Z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