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4D1A0502" w:rsidR="004D7D53" w:rsidRDefault="00E82CFE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</w:t>
      </w:r>
      <w:r>
        <w:t>9-19</w:t>
      </w:r>
      <w:r w:rsidR="004629A7">
        <w:t>:</w:t>
      </w:r>
    </w:p>
    <w:p w14:paraId="13403689" w14:textId="0490C336" w:rsidR="004D7D53" w:rsidRDefault="00E82CFE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M3: Omreglering av tomträttsavgäld för Hultavång 1 m fl</w:t>
      </w:r>
    </w:p>
    <w:p w14:paraId="53CDD8F2" w14:textId="391D14C6" w:rsidR="00182A36" w:rsidRDefault="00E82CFE" w:rsidP="00D00F45">
      <w:r>
        <w:t xml:space="preserve">Vänsterpartiet föreslår att ärendet återremitteras för att kompletteras med förslag på åtgärder som kan underlätta situationen för enskilda boende i småbostadshus och berörda bostadsrättsföreningar. Omregleringen av tomträttsavgälderna följer på en lång period av stigande marknadsvärden, vilka i sin tur påverkar taxeringsvärdena på marken och som tillsammans med prisutvecklingen sedan den </w:t>
      </w:r>
      <w:r w:rsidR="00235F7F">
        <w:t xml:space="preserve">senaste </w:t>
      </w:r>
      <w:r>
        <w:t>taxeringen leder till kraftigt ökande beräkningsunderlag. Med de beräkningsunderlag som presenteras i ärendet och en avgäldsränta på 3,25 procent skulle många av de berörda fastigheterna få en avgäld som är mer än tre gånger så hög som den nu gällande. Detta kommer i en tid med kraftig inflation och dyra energipriser innebära stora problem för boende i enskilda småhus och berörda bostadsrättsföreningar.</w:t>
      </w:r>
    </w:p>
    <w:p w14:paraId="6C21E981" w14:textId="2C33BE97" w:rsidR="00E82CFE" w:rsidRDefault="00E82CFE" w:rsidP="00D00F45">
      <w:r>
        <w:t>Med anledning av detta föreslår Vänsterpartiet:</w:t>
      </w:r>
    </w:p>
    <w:p w14:paraId="582382CB" w14:textId="43D95D67" w:rsidR="00E82CFE" w:rsidRDefault="00E82CFE" w:rsidP="00E82CFE">
      <w:pPr>
        <w:pStyle w:val="Liststycke"/>
        <w:numPr>
          <w:ilvl w:val="0"/>
          <w:numId w:val="7"/>
        </w:numPr>
      </w:pPr>
      <w:r>
        <w:t>Att ärendet återremitteras för att kompletteras med förslag på åtgärder som kan vidtas för att underlätta situationen för berörda boende i småhus och bostadsrättsföreningar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B2CE25E" w:rsidR="00AB3974" w:rsidRDefault="00AB3974" w:rsidP="00DA6DD5">
      <w:r>
        <w:t>Stefan Lindborg</w:t>
      </w:r>
      <w:r w:rsidR="009563FC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142" w14:textId="77777777" w:rsidR="001843AA" w:rsidRDefault="001843AA" w:rsidP="00E82CFE">
      <w:pPr>
        <w:spacing w:after="0" w:line="240" w:lineRule="auto"/>
      </w:pPr>
      <w:r>
        <w:separator/>
      </w:r>
    </w:p>
  </w:endnote>
  <w:endnote w:type="continuationSeparator" w:id="0">
    <w:p w14:paraId="2C95CFB9" w14:textId="77777777" w:rsidR="001843AA" w:rsidRDefault="001843AA" w:rsidP="00E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02D" w14:textId="77777777" w:rsidR="001843AA" w:rsidRDefault="001843AA" w:rsidP="00E82CFE">
      <w:pPr>
        <w:spacing w:after="0" w:line="240" w:lineRule="auto"/>
      </w:pPr>
      <w:r>
        <w:separator/>
      </w:r>
    </w:p>
  </w:footnote>
  <w:footnote w:type="continuationSeparator" w:id="0">
    <w:p w14:paraId="33FB419D" w14:textId="77777777" w:rsidR="001843AA" w:rsidRDefault="001843AA" w:rsidP="00E8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F1EE7"/>
    <w:multiLevelType w:val="hybridMultilevel"/>
    <w:tmpl w:val="4F526E3A"/>
    <w:lvl w:ilvl="0" w:tplc="8DFEC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112A08"/>
    <w:rsid w:val="001305B1"/>
    <w:rsid w:val="00151D9D"/>
    <w:rsid w:val="0016191D"/>
    <w:rsid w:val="00182A36"/>
    <w:rsid w:val="001843AA"/>
    <w:rsid w:val="001A6435"/>
    <w:rsid w:val="001B4FF6"/>
    <w:rsid w:val="001F22FF"/>
    <w:rsid w:val="00207171"/>
    <w:rsid w:val="00214781"/>
    <w:rsid w:val="00214A69"/>
    <w:rsid w:val="0022068A"/>
    <w:rsid w:val="00235F7F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9DF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6149"/>
    <w:rsid w:val="009365BA"/>
    <w:rsid w:val="009563FC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439F1"/>
    <w:rsid w:val="00D50A83"/>
    <w:rsid w:val="00D80CDD"/>
    <w:rsid w:val="00D82502"/>
    <w:rsid w:val="00DA6DD5"/>
    <w:rsid w:val="00E4181A"/>
    <w:rsid w:val="00E64B0C"/>
    <w:rsid w:val="00E70928"/>
    <w:rsid w:val="00E7506A"/>
    <w:rsid w:val="00E829BA"/>
    <w:rsid w:val="00E82CFE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2022-09-19T11:15:00Z</dcterms:created>
  <dcterms:modified xsi:type="dcterms:W3CDTF">2022-09-19T11:15:00Z</dcterms:modified>
</cp:coreProperties>
</file>