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35C8A">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163054">
            <w:pPr>
              <w:pStyle w:val="Sidhuvud"/>
            </w:pPr>
            <w:r>
              <w:t>20</w:t>
            </w:r>
            <w:r w:rsidR="00163054">
              <w:t>21-08-23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22817" w:rsidRPr="00B128FE">
              <w:t>KS</w:t>
            </w:r>
            <w:r w:rsidR="00522817">
              <w:t xml:space="preserve"> </w:t>
            </w:r>
            <w:r w:rsidR="00522817" w:rsidRPr="00B128FE">
              <w:t>2021-00636</w:t>
            </w:r>
            <w:r w:rsidR="00401ABF">
              <w:t xml:space="preserve"> </w:t>
            </w:r>
            <w:r w:rsidR="00522817" w:rsidRPr="00B128FE">
              <w:t>2.3.4.0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F5780" w:rsidRPr="006F5780" w:rsidRDefault="006F5780" w:rsidP="006F5780">
      <w:pPr>
        <w:pStyle w:val="Rubrik1"/>
        <w:jc w:val="center"/>
        <w:rPr>
          <w:b w:val="0"/>
          <w:color w:val="FF0000"/>
        </w:rPr>
      </w:pPr>
      <w:r w:rsidRPr="006F5780">
        <w:rPr>
          <w:b w:val="0"/>
          <w:color w:val="FF0000"/>
        </w:rPr>
        <w:t>ALTERNATIVT FÖRSLAG</w:t>
      </w:r>
    </w:p>
    <w:p w:rsidR="00F10101" w:rsidRDefault="00163054" w:rsidP="00755107">
      <w:pPr>
        <w:pStyle w:val="Rubrik1"/>
      </w:pPr>
      <w:r>
        <w:t>Svar på i</w:t>
      </w:r>
      <w:r w:rsidR="00522817" w:rsidRPr="00B128FE">
        <w:t>nitiativärende - Finns det en tystnadskultur inom Borås Stad?</w:t>
      </w:r>
    </w:p>
    <w:p w:rsidR="00755107" w:rsidRPr="00C728C9" w:rsidRDefault="00522817"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6F5780" w:rsidRDefault="00163054" w:rsidP="00375E69">
      <w:pPr>
        <w:spacing w:after="120"/>
        <w:rPr>
          <w:color w:val="FF0000"/>
        </w:rPr>
      </w:pPr>
      <w:bookmarkStart w:id="0" w:name="Beslut"/>
      <w:bookmarkEnd w:id="0"/>
      <w:r w:rsidRPr="006F5780">
        <w:rPr>
          <w:color w:val="FF0000"/>
        </w:rPr>
        <w:t>Initiativärendet är</w:t>
      </w:r>
      <w:r w:rsidR="006F5780" w:rsidRPr="006F5780">
        <w:rPr>
          <w:color w:val="FF0000"/>
        </w:rPr>
        <w:t xml:space="preserve"> bifallet</w:t>
      </w:r>
      <w:r w:rsidRPr="006F5780">
        <w:rPr>
          <w:color w:val="FF0000"/>
        </w:rPr>
        <w:t>.</w:t>
      </w:r>
      <w:r w:rsidR="00375E69" w:rsidRPr="006F5780">
        <w:rPr>
          <w:color w:val="FF0000"/>
        </w:rPr>
        <w:t xml:space="preserve">      </w:t>
      </w:r>
      <w:r w:rsidR="00755107" w:rsidRPr="006F5780">
        <w:rPr>
          <w:color w:val="FF0000"/>
        </w:rPr>
        <w:t xml:space="preserve"> </w:t>
      </w:r>
      <w:bookmarkStart w:id="1" w:name="BeslutSlut"/>
      <w:bookmarkEnd w:id="1"/>
    </w:p>
    <w:p w:rsidR="00755107" w:rsidRDefault="00163054" w:rsidP="00755107">
      <w:pPr>
        <w:pStyle w:val="Rubrik2"/>
      </w:pPr>
      <w:r>
        <w:t>Ärendet i sin helhet</w:t>
      </w:r>
    </w:p>
    <w:p w:rsidR="00163054" w:rsidRPr="00163054" w:rsidRDefault="00163054" w:rsidP="00163054">
      <w:pPr>
        <w:spacing w:after="120"/>
      </w:pPr>
      <w:bookmarkStart w:id="2" w:name="Komplettering"/>
      <w:bookmarkEnd w:id="2"/>
      <w:r w:rsidRPr="00163054">
        <w:t>Niklas Arvidsson (KD) och Annette Carlson (M) har ingett ett initiativärende till Kommunstyrelsen 2021-08-23 där de föreslår Kommunstyrelsen att ge i uppdrag till Stadsledningskansliet att upphandla en extern konsult med uppdrag att ta fram en rapport med utgångspunkt från Göteborgs stads rapport om tystnadkultur kopplad till kriminella strukturer och extremism.</w:t>
      </w:r>
    </w:p>
    <w:p w:rsidR="00163054" w:rsidRPr="00163054" w:rsidRDefault="00163054" w:rsidP="00163054">
      <w:pPr>
        <w:spacing w:after="120"/>
      </w:pPr>
      <w:r w:rsidRPr="00163054">
        <w:t>I rapporten framgår att medarbetare som främst arbetar i de socialt utsatta områdena inte vågar vittna eller polisanmäla händelser av rädsla för att utsättas för repressalier eller hot och våld från kriminella strukturer eller extremister. Detta har enligt rapporten inneburit att det i Göteborgs stad finns en tystnadskultur som underlättar och stärker både kriminella strukturer och extremister. Det framkom även i rapporten att det finns en osäkerhet bland medarbetarna i Göteborgs stad om vilket stöd arbetsgivaren kan ge om de polisanmäler brott. Dessutom upplever medarbetarna att chefer tystar ner lägesbeskrivningar inom flera områden.</w:t>
      </w:r>
    </w:p>
    <w:p w:rsidR="00163054" w:rsidRPr="00163054" w:rsidRDefault="00163054" w:rsidP="00163054">
      <w:pPr>
        <w:spacing w:after="120"/>
      </w:pPr>
      <w:r w:rsidRPr="00163054">
        <w:rPr>
          <w:color w:val="000000"/>
        </w:rPr>
        <w:t xml:space="preserve">Det är osannolikt att de förhållanden med kriminella strukturer och extremism som finns i Göteborg inte skulle finnas i Borås. Att på olika sätt påverka beslutsfattare genom trakasserier, olaga hot och våld </w:t>
      </w:r>
      <w:r w:rsidRPr="00163054">
        <w:t>är för den organiserade brottsligheten och för extremister viktigt för att behålla och förstärka positioner och underlätta för deras brottslighet och för odemokratiska budskap.</w:t>
      </w:r>
    </w:p>
    <w:p w:rsidR="00163054" w:rsidRPr="00163054" w:rsidRDefault="00163054" w:rsidP="00163054">
      <w:pPr>
        <w:spacing w:after="120"/>
        <w:rPr>
          <w:color w:val="000000"/>
        </w:rPr>
      </w:pPr>
      <w:r w:rsidRPr="00163054">
        <w:rPr>
          <w:color w:val="000000"/>
        </w:rPr>
        <w:t>Det kan förutsättas att medarbetare, chefer och bolag i Borås Stad utsätts för olika former av otillåten påverkan och att det förekommer självcensur vilket innebär att den tystnadskultur, som är orsakad av kriminella och extremister, sannolikt finns inom Borås Stad och på ett liknande sätt som identifierats i Göteborgs Stad.</w:t>
      </w:r>
    </w:p>
    <w:p w:rsidR="00163054" w:rsidRPr="00163054" w:rsidRDefault="00163054" w:rsidP="00163054">
      <w:pPr>
        <w:spacing w:after="120"/>
      </w:pPr>
      <w:r w:rsidRPr="00163054">
        <w:t xml:space="preserve">Borås Stad har tydliga regler och rutiner vad gäller att polisanmäla när medarbetare/chefer utsätts eller bevittnar brott. Det finns också tydliga anvisningar och instruktioner om vad arbetsgivaren kan stötta medarbetare och chefer med vid sådana händelser. Stadsledningskansliet avdelning Centrum för kunskap och säkerhet (CKS) har bland annat i uppdrag att arbeta förebyggande </w:t>
      </w:r>
      <w:r w:rsidRPr="00163054">
        <w:lastRenderedPageBreak/>
        <w:t>mot olika former av organiserad brottslighet, extremism och dessutom ansvar för Borås stads övergripande säkerhetsarbete. CKS genomför regelbundet och kontinuerligt informationer och utbildningar till verksamheter och bolag om hur medarbetare och chefer kan bemöta hot och våld, konflikter och yttringar från odemokratiska grupper och individer.</w:t>
      </w:r>
    </w:p>
    <w:p w:rsidR="00163054" w:rsidRPr="006F5780" w:rsidRDefault="006F5780" w:rsidP="00163054">
      <w:pPr>
        <w:spacing w:after="120"/>
        <w:rPr>
          <w:color w:val="FF0000"/>
        </w:rPr>
      </w:pPr>
      <w:r>
        <w:rPr>
          <w:color w:val="FF0000"/>
        </w:rPr>
        <w:t>Det</w:t>
      </w:r>
      <w:r w:rsidR="00163054" w:rsidRPr="006F5780">
        <w:rPr>
          <w:color w:val="FF0000"/>
        </w:rPr>
        <w:t xml:space="preserve"> kan förutsättas och finns exempel på att den tystnadskultur som beskrivs i Göteborgs Stads</w:t>
      </w:r>
      <w:r w:rsidRPr="006F5780">
        <w:rPr>
          <w:color w:val="FF0000"/>
        </w:rPr>
        <w:t>,</w:t>
      </w:r>
      <w:r w:rsidR="00163054" w:rsidRPr="006F5780">
        <w:rPr>
          <w:color w:val="FF0000"/>
        </w:rPr>
        <w:t xml:space="preserve"> och som o</w:t>
      </w:r>
      <w:r w:rsidRPr="006F5780">
        <w:rPr>
          <w:color w:val="FF0000"/>
        </w:rPr>
        <w:t>r</w:t>
      </w:r>
      <w:r>
        <w:rPr>
          <w:color w:val="FF0000"/>
        </w:rPr>
        <w:t xml:space="preserve">sakas av kriminella strukturer. För att kunna sätta in effektiva insatser mot problematiken föreslås </w:t>
      </w:r>
      <w:r w:rsidR="00163054" w:rsidRPr="006F5780">
        <w:rPr>
          <w:color w:val="FF0000"/>
        </w:rPr>
        <w:t xml:space="preserve">en kartläggning </w:t>
      </w:r>
      <w:r w:rsidRPr="006F5780">
        <w:rPr>
          <w:color w:val="FF0000"/>
        </w:rPr>
        <w:t xml:space="preserve">för att kunna vidta </w:t>
      </w:r>
      <w:r w:rsidR="00163054" w:rsidRPr="006F5780">
        <w:rPr>
          <w:color w:val="FF0000"/>
        </w:rPr>
        <w:t>åtgärder och insatser mot otillåten påverkan och självcensur i relevanta verksamheter och bolag</w:t>
      </w:r>
      <w:r w:rsidRPr="006F5780">
        <w:rPr>
          <w:color w:val="FF0000"/>
        </w:rPr>
        <w:t>,</w:t>
      </w:r>
      <w:r w:rsidR="00163054" w:rsidRPr="006F5780">
        <w:rPr>
          <w:color w:val="FF0000"/>
        </w:rPr>
        <w:t xml:space="preserve"> där verksamheter i de särskilt utsatta områdena ska prioriteras.</w:t>
      </w:r>
    </w:p>
    <w:p w:rsidR="00755107" w:rsidRDefault="00163054" w:rsidP="00163054">
      <w:pPr>
        <w:spacing w:after="120"/>
      </w:pPr>
      <w:r w:rsidRPr="00163054">
        <w:t xml:space="preserve">Det föreslås </w:t>
      </w:r>
      <w:r w:rsidR="006F5780">
        <w:t>vidare</w:t>
      </w:r>
      <w:r w:rsidRPr="00163054">
        <w:t xml:space="preserve"> att CKS pågående och kontinuerliga utbildningar och informationer kompletteras med information och utbildning kring otillåten påverkan och självcensur till verksamheter och bolag med särskild inriktning och prioritering av verksamheter i de särskilt utsatta områdena och till andra relevanta verksamheter och bolag. </w:t>
      </w:r>
      <w:r w:rsidR="00E157CA">
        <w:t xml:space="preserve">             </w:t>
      </w:r>
      <w:r w:rsidR="00755107">
        <w:t xml:space="preserve"> </w:t>
      </w:r>
      <w:bookmarkStart w:id="3" w:name="KompletteringSlut"/>
      <w:bookmarkEnd w:id="3"/>
    </w:p>
    <w:p w:rsidR="00755107" w:rsidRDefault="00755107" w:rsidP="00755107">
      <w:pPr>
        <w:pStyle w:val="Rubrik2"/>
      </w:pPr>
      <w:r>
        <w:t>Beslutsunderlag</w:t>
      </w:r>
    </w:p>
    <w:p w:rsidR="00E157CA" w:rsidRPr="00E157CA" w:rsidRDefault="00E157CA" w:rsidP="00E157CA">
      <w:pPr>
        <w:pStyle w:val="Brdtext"/>
        <w:spacing w:after="0"/>
      </w:pPr>
      <w:bookmarkStart w:id="4" w:name="Forslag"/>
      <w:bookmarkEnd w:id="4"/>
      <w:r>
        <w:t xml:space="preserve">1. </w:t>
      </w:r>
      <w:r w:rsidR="00163054" w:rsidRPr="00163054">
        <w:t>Initiativärende av Niklas Arvidsson (KD) och Annette Carlson (M) – Finns det en tystnadskultur inom Borås Stad?</w:t>
      </w:r>
      <w:r w:rsidR="00200E39">
        <w:tab/>
      </w:r>
      <w:r w:rsidR="00200E39">
        <w:tab/>
      </w:r>
      <w:bookmarkStart w:id="5" w:name="ForslagSlut"/>
      <w:bookmarkEnd w:id="5"/>
    </w:p>
    <w:p w:rsidR="00EE1237" w:rsidRPr="00E157CA" w:rsidRDefault="00EE1237" w:rsidP="00EE1237">
      <w:pPr>
        <w:pStyle w:val="Brdtext"/>
        <w:spacing w:after="0"/>
      </w:pPr>
    </w:p>
    <w:p w:rsidR="00EE1237" w:rsidRPr="00EE1237" w:rsidRDefault="00EE1237" w:rsidP="00EE1237">
      <w:pPr>
        <w:pStyle w:val="Brdtext"/>
        <w:rPr>
          <w:vanish/>
        </w:rPr>
      </w:pPr>
    </w:p>
    <w:p w:rsidR="00375E69" w:rsidRPr="007F0749" w:rsidRDefault="006F5780" w:rsidP="00755107">
      <w:pPr>
        <w:spacing w:line="240" w:lineRule="auto"/>
      </w:pPr>
      <w:r>
        <w:br/>
      </w:r>
      <w:r w:rsidRPr="004D7632">
        <w:rPr>
          <w:b/>
        </w:rPr>
        <w:t xml:space="preserve">Allianspartierna i Borås </w:t>
      </w:r>
      <w:r w:rsidR="004D7632" w:rsidRPr="004D7632">
        <w:rPr>
          <w:b/>
        </w:rPr>
        <w:br/>
      </w:r>
      <w:r w:rsidR="004D7632" w:rsidRPr="004D7632">
        <w:rPr>
          <w:b/>
        </w:rPr>
        <w:br/>
      </w:r>
      <w:r w:rsidR="004D7632">
        <w:rPr>
          <w:b/>
        </w:rPr>
        <w:t>Moderaterna</w:t>
      </w:r>
      <w:r w:rsidR="004D7632">
        <w:rPr>
          <w:b/>
        </w:rPr>
        <w:tab/>
      </w:r>
      <w:r w:rsidR="004D7632">
        <w:rPr>
          <w:b/>
        </w:rPr>
        <w:tab/>
      </w:r>
      <w:r w:rsidR="004D7632" w:rsidRPr="004D7632">
        <w:rPr>
          <w:b/>
        </w:rPr>
        <w:t>Kristdemokraterna</w:t>
      </w:r>
      <w:r w:rsidR="004D7632" w:rsidRPr="004D7632">
        <w:rPr>
          <w:b/>
        </w:rPr>
        <w:br/>
      </w:r>
      <w:r w:rsidR="004D7632">
        <w:br/>
      </w:r>
      <w:r w:rsidR="004D7632">
        <w:br/>
        <w:t>Annette Carlson</w:t>
      </w:r>
      <w:r w:rsidR="004D7632">
        <w:tab/>
      </w:r>
      <w:r w:rsidR="004D7632">
        <w:tab/>
        <w:t>Ni</w:t>
      </w:r>
      <w:bookmarkStart w:id="6" w:name="_GoBack"/>
      <w:bookmarkEnd w:id="6"/>
      <w:r w:rsidR="004D7632">
        <w:t>klas Arvidsson</w:t>
      </w: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17" w:rsidRDefault="00522817" w:rsidP="00A80039">
      <w:pPr>
        <w:pStyle w:val="Tabellinnehll"/>
      </w:pPr>
      <w:r>
        <w:separator/>
      </w:r>
    </w:p>
  </w:endnote>
  <w:endnote w:type="continuationSeparator" w:id="0">
    <w:p w:rsidR="00522817" w:rsidRDefault="0052281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FB" w:rsidRDefault="001F3F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522817"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522817"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522817"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522817"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522817"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522817" w:rsidP="0092549B">
          <w:pPr>
            <w:pStyle w:val="Sidfot"/>
          </w:pPr>
          <w:r>
            <w:t>033-35 70 00 vxl</w:t>
          </w:r>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17" w:rsidRDefault="00522817" w:rsidP="00A80039">
      <w:pPr>
        <w:pStyle w:val="Tabellinnehll"/>
      </w:pPr>
      <w:r>
        <w:separator/>
      </w:r>
    </w:p>
  </w:footnote>
  <w:footnote w:type="continuationSeparator" w:id="0">
    <w:p w:rsidR="00522817" w:rsidRDefault="0052281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FB" w:rsidRDefault="001F3F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4D763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D7632">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l.morberg@boras.se"/>
    <w:docVar w:name="anvandare_txt_Namn" w:val="Carl Morberg"/>
    <w:docVar w:name="anvandare_txt_Profil" w:val="SYSADM"/>
    <w:docVar w:name="anvandare_txt_Sign" w:val="CD308"/>
    <w:docVar w:name="anvandare_txt_Telnr" w:val="033 358429"/>
    <w:docVar w:name="Databas" w:val="KS"/>
    <w:docVar w:name="Diarienr" w:val="2021-00636"/>
    <w:docVar w:name="DokumentArkiv_FileInApprovalProcess" w:val="0"/>
    <w:docVar w:name="DokumentArkiv_NameService" w:val="shciceronapp"/>
    <w:docVar w:name="DokumentArkiv_SecurityDomain" w:val="Ciceron"/>
    <w:docVar w:name="Grpnr" w:val="2.3.4.0"/>
    <w:docVar w:name="Handlsign" w:val="Ärendefördelning Kommunchef"/>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522817"/>
    <w:rsid w:val="000022F5"/>
    <w:rsid w:val="0000633C"/>
    <w:rsid w:val="0001060E"/>
    <w:rsid w:val="000116E9"/>
    <w:rsid w:val="00011A60"/>
    <w:rsid w:val="0001491E"/>
    <w:rsid w:val="00017298"/>
    <w:rsid w:val="00024FE7"/>
    <w:rsid w:val="0002645A"/>
    <w:rsid w:val="00030598"/>
    <w:rsid w:val="00035C8A"/>
    <w:rsid w:val="00036CCD"/>
    <w:rsid w:val="00037330"/>
    <w:rsid w:val="000378E0"/>
    <w:rsid w:val="00037F70"/>
    <w:rsid w:val="00040DC3"/>
    <w:rsid w:val="00040E2E"/>
    <w:rsid w:val="00041988"/>
    <w:rsid w:val="00044C23"/>
    <w:rsid w:val="00051634"/>
    <w:rsid w:val="00055670"/>
    <w:rsid w:val="00055CAC"/>
    <w:rsid w:val="000568A6"/>
    <w:rsid w:val="00056BE6"/>
    <w:rsid w:val="00072CE9"/>
    <w:rsid w:val="00072D69"/>
    <w:rsid w:val="00077B6C"/>
    <w:rsid w:val="00083B28"/>
    <w:rsid w:val="000875A0"/>
    <w:rsid w:val="00091E15"/>
    <w:rsid w:val="00092921"/>
    <w:rsid w:val="000968E0"/>
    <w:rsid w:val="00097F62"/>
    <w:rsid w:val="000A408D"/>
    <w:rsid w:val="000A4519"/>
    <w:rsid w:val="000A49FA"/>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3054"/>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3FFB"/>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0C40"/>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58E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632"/>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2817"/>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5780"/>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C75429"/>
  <w15:docId w15:val="{2B2B6D94-1DE8-4836-8551-3E2ECF98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6EF52E2-DE27-4F5C-AAA8-4420FE52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3216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Ärendefördelning Kommunchef</dc:creator>
  <cp:keywords/>
  <cp:lastModifiedBy>Dennis Jernkrook</cp:lastModifiedBy>
  <cp:revision>2</cp:revision>
  <cp:lastPrinted>2003-09-08T17:29:00Z</cp:lastPrinted>
  <dcterms:created xsi:type="dcterms:W3CDTF">2021-08-20T14:35:00Z</dcterms:created>
  <dcterms:modified xsi:type="dcterms:W3CDTF">2021-08-20T14:35:00Z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