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1622F0" w:rsidP="000F4FD2">
            <w:pPr>
              <w:pStyle w:val="Sidhuvud"/>
              <w:spacing w:after="360"/>
            </w:pPr>
            <w:r>
              <w:rPr>
                <w:noProof/>
              </w:rPr>
              <w:drawing>
                <wp:anchor distT="0" distB="0" distL="114300" distR="114300" simplePos="0" relativeHeight="251658240" behindDoc="0" locked="0" layoutInCell="1" allowOverlap="1">
                  <wp:simplePos x="0" y="0"/>
                  <wp:positionH relativeFrom="column">
                    <wp:posOffset>1538</wp:posOffset>
                  </wp:positionH>
                  <wp:positionV relativeFrom="paragraph">
                    <wp:posOffset>118110</wp:posOffset>
                  </wp:positionV>
                  <wp:extent cx="1784350" cy="826894"/>
                  <wp:effectExtent l="0" t="0" r="635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D logga.png"/>
                          <pic:cNvPicPr/>
                        </pic:nvPicPr>
                        <pic:blipFill>
                          <a:blip r:embed="rId9">
                            <a:extLst>
                              <a:ext uri="{28A0092B-C50C-407E-A947-70E740481C1C}">
                                <a14:useLocalDpi xmlns:a14="http://schemas.microsoft.com/office/drawing/2010/main" val="0"/>
                              </a:ext>
                            </a:extLst>
                          </a:blip>
                          <a:stretch>
                            <a:fillRect/>
                          </a:stretch>
                        </pic:blipFill>
                        <pic:spPr>
                          <a:xfrm>
                            <a:off x="0" y="0"/>
                            <a:ext cx="1784350" cy="826894"/>
                          </a:xfrm>
                          <a:prstGeom prst="rect">
                            <a:avLst/>
                          </a:prstGeom>
                        </pic:spPr>
                      </pic:pic>
                    </a:graphicData>
                  </a:graphic>
                </wp:anchor>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037746">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037746">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A04C86" w:rsidP="00A50D82">
            <w:pPr>
              <w:pStyle w:val="Sidhuvud"/>
            </w:pPr>
            <w:r>
              <w:t>2023-11-06</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D8644E" w:rsidRPr="002E3311">
              <w:t>KS</w:t>
            </w:r>
            <w:r w:rsidR="00D8644E">
              <w:t xml:space="preserve"> </w:t>
            </w:r>
            <w:r w:rsidR="00D8644E" w:rsidRPr="002E3311">
              <w:t>2023-00654</w:t>
            </w:r>
            <w:r w:rsidR="00B05EF0">
              <w:t xml:space="preserve"> </w:t>
            </w:r>
            <w:r w:rsidR="00D8644E" w:rsidRPr="002E3311">
              <w:t>1.1.2.1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bookmarkStart w:id="0" w:name="_GoBack"/>
            <w:bookmarkEnd w:id="0"/>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D8644E" w:rsidP="00755107">
      <w:pPr>
        <w:pStyle w:val="Rubrik1"/>
      </w:pPr>
      <w:r w:rsidRPr="002E3311">
        <w:t>Program för ett integrerat samhälle</w:t>
      </w:r>
    </w:p>
    <w:sdt>
      <w:sdtPr>
        <w:rPr>
          <w:rFonts w:ascii="Garamond" w:hAnsi="Garamond" w:cs="Arial"/>
          <w:b w:val="0"/>
          <w:szCs w:val="24"/>
        </w:rPr>
        <w:alias w:val="Beslut"/>
        <w:tag w:val="Beslut"/>
        <w:id w:val="371500073"/>
        <w:placeholder>
          <w:docPart w:val="FDEC1BEBAD4F421BB746861A16FCF4EA"/>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EB4346" w:rsidRDefault="00CA3E6B" w:rsidP="00450C39">
          <w:pPr>
            <w:pStyle w:val="Brdtext"/>
            <w:rPr>
              <w:strike/>
              <w:color w:val="FF0000"/>
            </w:rPr>
          </w:pPr>
          <w:r w:rsidRPr="00EB4346">
            <w:rPr>
              <w:strike/>
              <w:color w:val="FF0000"/>
            </w:rPr>
            <w:t xml:space="preserve">Att </w:t>
          </w:r>
          <w:r w:rsidR="005C33C9" w:rsidRPr="00EB4346">
            <w:rPr>
              <w:strike/>
              <w:color w:val="FF0000"/>
            </w:rPr>
            <w:t>anta Borås Stads Program för ett integrerat samhälle.</w:t>
          </w:r>
        </w:p>
        <w:p w:rsidR="00D35220" w:rsidRPr="00EB4346" w:rsidRDefault="00EB4346" w:rsidP="00450C39">
          <w:pPr>
            <w:pStyle w:val="Brdtext"/>
          </w:pPr>
          <w:r w:rsidRPr="00EB4346">
            <w:rPr>
              <w:color w:val="FF0000"/>
            </w:rPr>
            <w:t>Att notera informationen, samt låta programmet upphöra</w:t>
          </w: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Default="005C33C9"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sdt>
      <w:sdtPr>
        <w:alias w:val="Komplettering"/>
        <w:tag w:val="Komplettering"/>
        <w:id w:val="-1364824734"/>
        <w:placeholder>
          <w:docPart w:val="C8B009F2B0FA41C596F36357DEB4F7A6"/>
        </w:placeholder>
      </w:sdtPr>
      <w:sdtContent>
        <w:p w:rsidR="005C33C9" w:rsidRDefault="005C33C9" w:rsidP="005C33C9">
          <w:pPr>
            <w:pStyle w:val="Brdtext"/>
          </w:pPr>
          <w:r>
            <w:t>Arbetslivsnämnden har i uppdrag att ansvara för Borås stads program för ett integrerat samhälle.</w:t>
          </w:r>
        </w:p>
        <w:p w:rsidR="005C33C9" w:rsidRDefault="005C33C9" w:rsidP="005C33C9">
          <w:pPr>
            <w:pStyle w:val="Brdtext"/>
          </w:pPr>
          <w:r>
            <w:t>Arbetslivsnämnden har under 2023 reviderat programmet med anledning av att styrdokumentet löper ut vid årsskiftet 2023/2024.</w:t>
          </w:r>
        </w:p>
        <w:p w:rsidR="005C33C9" w:rsidRDefault="005C33C9" w:rsidP="005C33C9">
          <w:pPr>
            <w:pStyle w:val="Brdtext"/>
          </w:pPr>
          <w:r>
            <w:t>Arbetslivsnämnden beslutade 2023-08-28 att insända förslag på Program för ett integrerat samhälle till Kommunstyrelsen för handläggning inför fastställande i Kommunfullmäktige.</w:t>
          </w:r>
        </w:p>
        <w:p w:rsidR="005C33C9" w:rsidRDefault="005C33C9" w:rsidP="005C33C9">
          <w:pPr>
            <w:pStyle w:val="Brdtext"/>
          </w:pPr>
          <w:r>
            <w:t>Arbetslivsnämnden framför följande i sin skrivelse till Kommunstyrelsen:</w:t>
          </w:r>
        </w:p>
        <w:p w:rsidR="005C33C9" w:rsidRDefault="005C33C9" w:rsidP="005C33C9">
          <w:pPr>
            <w:pStyle w:val="Brdtext"/>
          </w:pPr>
          <w:r>
            <w:t>”Program för ett integrerat samhälle har setts över och det har endast gjorts mindre språkliga justeringar och därför ej remissbehandlats. Arbetslivsnämnden anser att det på sikt är klokt att minska antalet program och att integration inte behöver vara en fristående del utan kan inarbetas i Borås Stads program för mänskliga rättigheter över tid. Programmet föreslås därför endast gälla under två år.”</w:t>
          </w:r>
        </w:p>
        <w:p w:rsidR="005C33C9" w:rsidRDefault="005C33C9" w:rsidP="005C33C9">
          <w:pPr>
            <w:pStyle w:val="Brdtext"/>
          </w:pPr>
          <w:r>
            <w:t xml:space="preserve">Kommunstyrelsen konstaterar att Arbetslivsnämnden endast gjort mindre språkliga justeringar </w:t>
          </w:r>
          <w:r w:rsidRPr="00EB4346">
            <w:rPr>
              <w:strike/>
              <w:color w:val="FF0000"/>
            </w:rPr>
            <w:t>och att programmet föreslås gälla under två år.</w:t>
          </w:r>
        </w:p>
        <w:p w:rsidR="005C33C9" w:rsidRDefault="005C33C9" w:rsidP="005C33C9">
          <w:pPr>
            <w:pStyle w:val="Brdtext"/>
          </w:pPr>
          <w:r>
            <w:t>Kommunstyrelsen</w:t>
          </w:r>
          <w:r w:rsidR="00EB4346">
            <w:t xml:space="preserve"> </w:t>
          </w:r>
          <w:r w:rsidR="00EB4346">
            <w:rPr>
              <w:color w:val="FF0000"/>
            </w:rPr>
            <w:t>anser att programmet inte tjänar något syfte då det inte bidrar med några konkreta vägval eller metoder i riktning mot att uppnå ökad integration i Borås. Kommunstyrelsen föreslår därför Kommunfullmäktige besluta att programmet ska upphöra. I händelse av att verksamheterna bedömer att det finns aspekter i programmet, som bör finnas med i andra styrdokument, så får det lyftas då dessa styrdokument revideras nästa gång.</w:t>
          </w:r>
          <w:r>
            <w:t xml:space="preserve"> </w:t>
          </w:r>
          <w:r w:rsidRPr="00EB4346">
            <w:rPr>
              <w:strike/>
              <w:color w:val="FF0000"/>
            </w:rPr>
            <w:t>anser därutöver att frågan om huruvida programmet för ett integrerat samhälle ska ingå i programmet för mänskliga rättigheter bör tas upp i samband med att programmet revideras nästa gång.</w:t>
          </w:r>
        </w:p>
      </w:sdtContent>
    </w:sdt>
    <w:p w:rsidR="00E157CA" w:rsidRPr="00E157CA" w:rsidRDefault="00E157CA" w:rsidP="00E157CA">
      <w:pPr>
        <w:rPr>
          <w:vanish/>
          <w:color w:val="808080"/>
        </w:rPr>
      </w:pPr>
      <w:r w:rsidRPr="00E157CA">
        <w:rPr>
          <w:vanish/>
          <w:color w:val="808080"/>
        </w:rPr>
        <w:lastRenderedPageBreak/>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FDEC1BEBAD4F421BB746861A16FCF4EA"/>
        </w:placeholder>
      </w:sdtPr>
      <w:sdtContent>
        <w:p w:rsidR="005C33C9" w:rsidRDefault="005C33C9" w:rsidP="005C33C9">
          <w:pPr>
            <w:pStyle w:val="Brdtext"/>
            <w:spacing w:after="0"/>
          </w:pPr>
        </w:p>
        <w:p w:rsidR="005C33C9" w:rsidRDefault="005C33C9" w:rsidP="005C33C9">
          <w:pPr>
            <w:pStyle w:val="Brdtext"/>
            <w:spacing w:after="0"/>
          </w:pPr>
          <w:r>
            <w:t>1. Bilaga Program för ett integrerat samhälle</w:t>
          </w:r>
        </w:p>
        <w:p w:rsidR="00E157CA" w:rsidRPr="00E157CA" w:rsidRDefault="005C33C9" w:rsidP="00450C39">
          <w:pPr>
            <w:pStyle w:val="Brdtext"/>
            <w:spacing w:after="0"/>
          </w:pPr>
          <w:r>
            <w:t xml:space="preserve">2. Bilaga </w:t>
          </w:r>
          <w:r w:rsidR="00B3473C">
            <w:t>Skrivelse Program för integrerat samhälle</w:t>
          </w: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Brdtext"/>
      </w:pPr>
    </w:p>
    <w:p w:rsidR="00E157CA" w:rsidRDefault="00E157CA" w:rsidP="00E157CA">
      <w:pPr>
        <w:pStyle w:val="Brdtext"/>
        <w:rPr>
          <w:vanish/>
          <w:color w:val="808080"/>
        </w:rPr>
      </w:pPr>
      <w:r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A04C86">
        <w:t>Alla förvaltningar och bolag</w:t>
      </w:r>
    </w:p>
    <w:p w:rsidR="00832FEB" w:rsidRDefault="00832FEB" w:rsidP="00832FEB">
      <w:pPr>
        <w:pStyle w:val="Brdtext"/>
        <w:spacing w:after="0"/>
      </w:pPr>
    </w:p>
    <w:p w:rsidR="00EE1237" w:rsidRPr="00EE1237" w:rsidRDefault="00EE1237" w:rsidP="00EE1237">
      <w:pPr>
        <w:pStyle w:val="Brdtext"/>
        <w:rPr>
          <w:vanish/>
        </w:rPr>
      </w:pPr>
    </w:p>
    <w:p w:rsidR="00EE1237" w:rsidRDefault="00EE1237" w:rsidP="00EE1237">
      <w:pPr>
        <w:pStyle w:val="Brdtext"/>
      </w:pPr>
    </w:p>
    <w:p w:rsidR="005C33C9" w:rsidRPr="00EE1237" w:rsidRDefault="005C33C9"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B4346" w:rsidRPr="0034669E" w:rsidRDefault="00EB4346" w:rsidP="00EB4346">
      <w:pPr>
        <w:pStyle w:val="Brdtext"/>
        <w:rPr>
          <w:rFonts w:asciiTheme="minorHAnsi" w:hAnsiTheme="minorHAnsi" w:cstheme="minorHAnsi"/>
          <w:b/>
        </w:rPr>
      </w:pPr>
      <w:r w:rsidRPr="0034669E">
        <w:rPr>
          <w:rFonts w:asciiTheme="minorHAnsi" w:hAnsiTheme="minorHAnsi" w:cstheme="minorHAnsi"/>
          <w:b/>
        </w:rPr>
        <w:t>Kristdemokraterna</w:t>
      </w:r>
      <w:r>
        <w:rPr>
          <w:rFonts w:asciiTheme="minorHAnsi" w:hAnsiTheme="minorHAnsi" w:cstheme="minorHAnsi"/>
          <w:b/>
        </w:rPr>
        <w:t xml:space="preserve"> och Moderaterna</w:t>
      </w:r>
      <w:r w:rsidRPr="0034669E">
        <w:rPr>
          <w:rFonts w:asciiTheme="minorHAnsi" w:hAnsiTheme="minorHAnsi" w:cstheme="minorHAnsi"/>
          <w:b/>
        </w:rPr>
        <w:t xml:space="preserve"> i Kommunstyrelsen</w:t>
      </w:r>
    </w:p>
    <w:p w:rsidR="00EB4346" w:rsidRDefault="00EB4346" w:rsidP="00EB4346">
      <w:pPr>
        <w:pStyle w:val="Brdtext"/>
        <w:rPr>
          <w:color w:val="808080"/>
        </w:rPr>
      </w:pPr>
    </w:p>
    <w:p w:rsidR="00EB4346" w:rsidRPr="0034669E" w:rsidRDefault="00EB4346" w:rsidP="00EB4346">
      <w:pPr>
        <w:pStyle w:val="Brdtext"/>
        <w:rPr>
          <w:rFonts w:asciiTheme="minorHAnsi" w:hAnsiTheme="minorHAnsi" w:cstheme="minorHAnsi"/>
          <w:vanish/>
          <w:color w:val="808080"/>
        </w:rPr>
      </w:pPr>
      <w:r w:rsidRPr="0034669E">
        <w:rPr>
          <w:rFonts w:asciiTheme="minorHAnsi" w:hAnsiTheme="minorHAnsi" w:cstheme="minorHAnsi"/>
          <w:vanish/>
          <w:color w:val="808080"/>
        </w:rPr>
        <w:t xml:space="preserve">[Under denna rubrik anger handläggaren vilka som ska ta del av beslutet. Ange även e-postadress/postadress. </w:t>
      </w:r>
    </w:p>
    <w:p w:rsidR="00EB4346" w:rsidRPr="0034669E" w:rsidRDefault="00EB4346" w:rsidP="00EB4346">
      <w:pPr>
        <w:pStyle w:val="Brdtext"/>
        <w:rPr>
          <w:rFonts w:asciiTheme="minorHAnsi" w:hAnsiTheme="minorHAnsi" w:cstheme="minorHAnsi"/>
          <w:vanish/>
          <w:color w:val="808080"/>
        </w:rPr>
      </w:pPr>
      <w:r w:rsidRPr="0034669E">
        <w:rPr>
          <w:rFonts w:asciiTheme="minorHAnsi" w:hAnsiTheme="minorHAnsi" w:cstheme="minorHAnsi"/>
          <w:vanish/>
          <w:color w:val="808080"/>
        </w:rPr>
        <w:t>Ska beslutet inte expedieras ange då: ”Ingen expediering”]</w:t>
      </w:r>
    </w:p>
    <w:p w:rsidR="00EB4346" w:rsidRPr="0034669E" w:rsidRDefault="00EB4346" w:rsidP="00EB4346">
      <w:pPr>
        <w:pStyle w:val="Brdtext"/>
        <w:rPr>
          <w:rFonts w:asciiTheme="minorHAnsi" w:hAnsiTheme="minorHAnsi" w:cstheme="minorHAnsi"/>
          <w:vanish/>
        </w:rPr>
      </w:pPr>
    </w:p>
    <w:p w:rsidR="00EB4346" w:rsidRPr="0034669E" w:rsidRDefault="00EB4346" w:rsidP="00EB4346">
      <w:pPr>
        <w:pStyle w:val="Brdtext"/>
        <w:rPr>
          <w:rFonts w:asciiTheme="minorHAnsi" w:hAnsiTheme="minorHAnsi" w:cstheme="minorHAnsi"/>
          <w:vanish/>
        </w:rPr>
      </w:pPr>
    </w:p>
    <w:p w:rsidR="00EB4346" w:rsidRPr="0034669E" w:rsidRDefault="00EB4346" w:rsidP="00EB4346">
      <w:pPr>
        <w:pStyle w:val="Brdtext"/>
        <w:rPr>
          <w:rFonts w:asciiTheme="minorHAnsi" w:hAnsiTheme="minorHAnsi" w:cstheme="minorHAnsi"/>
          <w:vanish/>
        </w:rPr>
      </w:pPr>
    </w:p>
    <w:p w:rsidR="00EB4346" w:rsidRPr="0034669E" w:rsidRDefault="00EB4346" w:rsidP="00EB4346">
      <w:pPr>
        <w:spacing w:line="240" w:lineRule="auto"/>
        <w:rPr>
          <w:rFonts w:asciiTheme="minorHAnsi" w:hAnsiTheme="minorHAnsi" w:cstheme="minorHAnsi"/>
        </w:rPr>
      </w:pPr>
      <w:r w:rsidRPr="0034669E">
        <w:rPr>
          <w:rFonts w:asciiTheme="minorHAnsi" w:hAnsiTheme="minorHAnsi" w:cstheme="minorHAnsi"/>
        </w:rPr>
        <w:t>Niklas Arvidsson (KD)</w:t>
      </w:r>
      <w:r w:rsidRPr="00EB4346">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Marie Jöreteg</w:t>
      </w:r>
      <w:r w:rsidRPr="0034669E">
        <w:rPr>
          <w:rFonts w:asciiTheme="minorHAnsi" w:hAnsiTheme="minorHAnsi" w:cstheme="minorHAnsi"/>
        </w:rPr>
        <w:t xml:space="preserve"> (M)</w:t>
      </w:r>
      <w:r w:rsidRPr="0034669E">
        <w:rPr>
          <w:rFonts w:asciiTheme="minorHAnsi" w:hAnsiTheme="minorHAnsi" w:cstheme="minorHAnsi"/>
        </w:rPr>
        <w:tab/>
      </w:r>
      <w:r>
        <w:rPr>
          <w:rFonts w:asciiTheme="minorHAnsi" w:hAnsiTheme="minorHAnsi" w:cstheme="minorHAnsi"/>
        </w:rPr>
        <w:tab/>
      </w:r>
    </w:p>
    <w:p w:rsidR="00375E69" w:rsidRPr="007F0749" w:rsidRDefault="00375E69" w:rsidP="00755107">
      <w:pPr>
        <w:spacing w:line="240" w:lineRule="auto"/>
      </w:pPr>
    </w:p>
    <w:sectPr w:rsidR="00375E69" w:rsidRPr="007F0749" w:rsidSect="00F02CC3">
      <w:headerReference w:type="even" r:id="rId10"/>
      <w:headerReference w:type="default" r:id="rId11"/>
      <w:footerReference w:type="even" r:id="rId12"/>
      <w:footerReference w:type="default" r:id="rId13"/>
      <w:headerReference w:type="first" r:id="rId14"/>
      <w:footerReference w:type="first" r:id="rId15"/>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746" w:rsidRDefault="00037746" w:rsidP="00A80039">
      <w:pPr>
        <w:pStyle w:val="Tabellinnehll"/>
      </w:pPr>
      <w:r>
        <w:separator/>
      </w:r>
    </w:p>
  </w:endnote>
  <w:endnote w:type="continuationSeparator" w:id="0">
    <w:p w:rsidR="00037746" w:rsidRDefault="0003774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6" w:rsidRDefault="000377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6" w:rsidRDefault="00037746"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6" w:rsidRDefault="00037746"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37746" w:rsidTr="000022F5">
      <w:trPr>
        <w:trHeight w:val="480"/>
      </w:trPr>
      <w:tc>
        <w:tcPr>
          <w:tcW w:w="10433" w:type="dxa"/>
          <w:gridSpan w:val="5"/>
          <w:tcBorders>
            <w:bottom w:val="single" w:sz="4" w:space="0" w:color="auto"/>
          </w:tcBorders>
          <w:vAlign w:val="bottom"/>
        </w:tcPr>
        <w:p w:rsidR="00037746" w:rsidRPr="005B5CE4" w:rsidRDefault="00037746" w:rsidP="0092549B">
          <w:pPr>
            <w:pStyle w:val="Sidfot"/>
            <w:spacing w:after="60"/>
            <w:rPr>
              <w:sz w:val="20"/>
            </w:rPr>
          </w:pPr>
          <w:r>
            <w:rPr>
              <w:sz w:val="20"/>
            </w:rPr>
            <w:t>Kommunstyrelsen</w:t>
          </w:r>
        </w:p>
      </w:tc>
    </w:tr>
    <w:tr w:rsidR="00037746" w:rsidTr="00755107">
      <w:trPr>
        <w:trHeight w:val="480"/>
      </w:trPr>
      <w:tc>
        <w:tcPr>
          <w:tcW w:w="2244" w:type="dxa"/>
          <w:tcBorders>
            <w:top w:val="single" w:sz="4" w:space="0" w:color="auto"/>
          </w:tcBorders>
        </w:tcPr>
        <w:p w:rsidR="00037746" w:rsidRDefault="00037746" w:rsidP="0092549B">
          <w:pPr>
            <w:pStyle w:val="Sidfotledtext"/>
          </w:pPr>
          <w:r>
            <w:t>Postadress</w:t>
          </w:r>
        </w:p>
        <w:p w:rsidR="00037746" w:rsidRDefault="00037746" w:rsidP="0092549B">
          <w:pPr>
            <w:pStyle w:val="Sidfot"/>
          </w:pPr>
          <w:r>
            <w:t>501 80 Borås</w:t>
          </w:r>
        </w:p>
      </w:tc>
      <w:tc>
        <w:tcPr>
          <w:tcW w:w="2247" w:type="dxa"/>
          <w:tcBorders>
            <w:top w:val="single" w:sz="4" w:space="0" w:color="auto"/>
          </w:tcBorders>
        </w:tcPr>
        <w:p w:rsidR="00037746" w:rsidRPr="006B0841" w:rsidRDefault="00037746" w:rsidP="0092549B">
          <w:pPr>
            <w:pStyle w:val="Sidfotledtext"/>
          </w:pPr>
          <w:r>
            <w:t>Besöksadress</w:t>
          </w:r>
        </w:p>
        <w:p w:rsidR="00037746" w:rsidRDefault="00037746" w:rsidP="0092549B">
          <w:pPr>
            <w:pStyle w:val="Sidfot"/>
          </w:pPr>
          <w:r>
            <w:t>Kungsgatan 55</w:t>
          </w:r>
        </w:p>
      </w:tc>
      <w:tc>
        <w:tcPr>
          <w:tcW w:w="2228" w:type="dxa"/>
          <w:tcBorders>
            <w:top w:val="single" w:sz="4" w:space="0" w:color="auto"/>
          </w:tcBorders>
        </w:tcPr>
        <w:p w:rsidR="00037746" w:rsidRDefault="00037746" w:rsidP="0092549B">
          <w:pPr>
            <w:pStyle w:val="Sidfotledtext"/>
          </w:pPr>
          <w:r>
            <w:t>Hemsida</w:t>
          </w:r>
        </w:p>
        <w:p w:rsidR="00037746" w:rsidRDefault="00037746" w:rsidP="0092549B">
          <w:pPr>
            <w:pStyle w:val="Sidfot"/>
          </w:pPr>
          <w:r>
            <w:t>boras.se</w:t>
          </w:r>
        </w:p>
      </w:tc>
      <w:tc>
        <w:tcPr>
          <w:tcW w:w="2411" w:type="dxa"/>
          <w:tcBorders>
            <w:top w:val="single" w:sz="4" w:space="0" w:color="auto"/>
          </w:tcBorders>
        </w:tcPr>
        <w:p w:rsidR="00037746" w:rsidRDefault="00037746" w:rsidP="0092549B">
          <w:pPr>
            <w:pStyle w:val="Sidfotledtext"/>
          </w:pPr>
          <w:r>
            <w:t>E-post</w:t>
          </w:r>
        </w:p>
        <w:p w:rsidR="00037746" w:rsidRDefault="00037746" w:rsidP="0092549B">
          <w:pPr>
            <w:pStyle w:val="Sidfot"/>
          </w:pPr>
          <w:r>
            <w:t>boras.stad@boras.se</w:t>
          </w:r>
        </w:p>
      </w:tc>
      <w:tc>
        <w:tcPr>
          <w:tcW w:w="1303" w:type="dxa"/>
          <w:tcBorders>
            <w:top w:val="single" w:sz="4" w:space="0" w:color="auto"/>
          </w:tcBorders>
        </w:tcPr>
        <w:p w:rsidR="00037746" w:rsidRDefault="00037746" w:rsidP="0092549B">
          <w:pPr>
            <w:pStyle w:val="Sidfotledtext"/>
          </w:pPr>
          <w:r>
            <w:t>Telefon</w:t>
          </w:r>
        </w:p>
        <w:p w:rsidR="00037746" w:rsidRDefault="00037746" w:rsidP="0092549B">
          <w:pPr>
            <w:pStyle w:val="Sidfot"/>
          </w:pPr>
          <w:r>
            <w:t xml:space="preserve">033-35 70 00 </w:t>
          </w:r>
          <w:proofErr w:type="spellStart"/>
          <w:r>
            <w:t>vxl</w:t>
          </w:r>
          <w:proofErr w:type="spellEnd"/>
        </w:p>
      </w:tc>
    </w:tr>
  </w:tbl>
  <w:p w:rsidR="00037746" w:rsidRDefault="00037746"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746" w:rsidRDefault="00037746" w:rsidP="00A80039">
      <w:pPr>
        <w:pStyle w:val="Tabellinnehll"/>
      </w:pPr>
      <w:r>
        <w:separator/>
      </w:r>
    </w:p>
  </w:footnote>
  <w:footnote w:type="continuationSeparator" w:id="0">
    <w:p w:rsidR="00037746" w:rsidRDefault="0003774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6" w:rsidRDefault="0003774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37746" w:rsidRPr="001E0EDC" w:rsidTr="005D7923">
      <w:trPr>
        <w:cantSplit/>
        <w:trHeight w:val="480"/>
      </w:trPr>
      <w:tc>
        <w:tcPr>
          <w:tcW w:w="5216" w:type="dxa"/>
        </w:tcPr>
        <w:p w:rsidR="00037746" w:rsidRPr="001E0EDC" w:rsidRDefault="00037746" w:rsidP="004F2690">
          <w:pPr>
            <w:pStyle w:val="Sidhuvud"/>
            <w:spacing w:before="220"/>
          </w:pPr>
          <w:r>
            <w:t>Borås Stad</w:t>
          </w:r>
        </w:p>
      </w:tc>
      <w:tc>
        <w:tcPr>
          <w:tcW w:w="1956" w:type="dxa"/>
        </w:tcPr>
        <w:p w:rsidR="00037746" w:rsidRPr="00BA066B" w:rsidRDefault="00037746" w:rsidP="00A50D82">
          <w:pPr>
            <w:pStyle w:val="Sidhuvudledtext"/>
          </w:pPr>
        </w:p>
      </w:tc>
      <w:tc>
        <w:tcPr>
          <w:tcW w:w="1956" w:type="dxa"/>
        </w:tcPr>
        <w:p w:rsidR="00037746" w:rsidRPr="00BA066B" w:rsidRDefault="00037746" w:rsidP="004F2690">
          <w:pPr>
            <w:pStyle w:val="Sidhuvud"/>
          </w:pPr>
        </w:p>
      </w:tc>
      <w:tc>
        <w:tcPr>
          <w:tcW w:w="1304" w:type="dxa"/>
        </w:tcPr>
        <w:p w:rsidR="00037746" w:rsidRPr="00BA066B" w:rsidRDefault="00037746" w:rsidP="004F2690">
          <w:pPr>
            <w:pStyle w:val="Sidhuvudledtext"/>
          </w:pPr>
          <w:r>
            <w:t>Sida</w:t>
          </w:r>
        </w:p>
        <w:p w:rsidR="00037746" w:rsidRPr="00BA066B" w:rsidRDefault="00037746" w:rsidP="004F2690">
          <w:pPr>
            <w:pStyle w:val="Sidhuvud"/>
          </w:pPr>
          <w:r>
            <w:rPr>
              <w:rStyle w:val="Sidnummer"/>
            </w:rPr>
            <w:fldChar w:fldCharType="begin"/>
          </w:r>
          <w:r>
            <w:rPr>
              <w:rStyle w:val="Sidnummer"/>
            </w:rPr>
            <w:instrText xml:space="preserve"> PAGE </w:instrText>
          </w:r>
          <w:r>
            <w:rPr>
              <w:rStyle w:val="Sidnummer"/>
            </w:rPr>
            <w:fldChar w:fldCharType="separate"/>
          </w:r>
          <w:r w:rsidR="001622F0">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1622F0">
            <w:rPr>
              <w:rStyle w:val="Sidnummer"/>
              <w:noProof/>
            </w:rPr>
            <w:t>2</w:t>
          </w:r>
          <w:r w:rsidRPr="00BA066B">
            <w:rPr>
              <w:rStyle w:val="Sidnummer"/>
            </w:rPr>
            <w:fldChar w:fldCharType="end"/>
          </w:r>
          <w:r w:rsidRPr="00BA066B">
            <w:rPr>
              <w:rStyle w:val="Sidnummer"/>
            </w:rPr>
            <w:t>)</w:t>
          </w:r>
        </w:p>
      </w:tc>
    </w:tr>
  </w:tbl>
  <w:p w:rsidR="00037746" w:rsidRDefault="00037746"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746" w:rsidRDefault="00037746">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rtin.elgefors@boras.se"/>
    <w:docVar w:name="anvandare_txt_Namn" w:val="Martin Elgefors"/>
    <w:docVar w:name="anvandare_txt_Profil" w:val="HAND"/>
    <w:docVar w:name="anvandare_txt_Sign" w:val="MA703"/>
    <w:docVar w:name="anvandare_txt_Telnr" w:val="033 353665"/>
    <w:docVar w:name="Databas" w:val="KS"/>
    <w:docVar w:name="Diarienr" w:val="2023-00654"/>
    <w:docVar w:name="DokumentArkiv_Diarium" w:val="KS"/>
    <w:docVar w:name="DokumentArkiv_FileInApprovalProcess" w:val="0"/>
    <w:docVar w:name="DokumentArkiv_NameService" w:val="shciceronapp"/>
    <w:docVar w:name="DokumentArkiv_SecurityDomain" w:val="Ciceron"/>
    <w:docVar w:name="Grpnr" w:val="1.1.2.1"/>
    <w:docVar w:name="Handlsign" w:val="Martin Elgefors"/>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501103"/>
    <w:rsid w:val="000022F5"/>
    <w:rsid w:val="0000633C"/>
    <w:rsid w:val="0001060E"/>
    <w:rsid w:val="000116E9"/>
    <w:rsid w:val="00011A60"/>
    <w:rsid w:val="0001491E"/>
    <w:rsid w:val="00017298"/>
    <w:rsid w:val="00024FE7"/>
    <w:rsid w:val="0002645A"/>
    <w:rsid w:val="00036CCD"/>
    <w:rsid w:val="00037330"/>
    <w:rsid w:val="00037746"/>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0F76B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22F0"/>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7485"/>
    <w:rsid w:val="00391EE8"/>
    <w:rsid w:val="00397252"/>
    <w:rsid w:val="003A2037"/>
    <w:rsid w:val="003A343F"/>
    <w:rsid w:val="003A74A4"/>
    <w:rsid w:val="003B1F85"/>
    <w:rsid w:val="003B2D44"/>
    <w:rsid w:val="003B3A4B"/>
    <w:rsid w:val="003B661D"/>
    <w:rsid w:val="003C4FC0"/>
    <w:rsid w:val="003D1C41"/>
    <w:rsid w:val="003D2C50"/>
    <w:rsid w:val="003E0E45"/>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103"/>
    <w:rsid w:val="0050121B"/>
    <w:rsid w:val="00501FBA"/>
    <w:rsid w:val="00503955"/>
    <w:rsid w:val="00505EDD"/>
    <w:rsid w:val="0051168A"/>
    <w:rsid w:val="005138D5"/>
    <w:rsid w:val="005156C1"/>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33C9"/>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279A8"/>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B56AE"/>
    <w:rsid w:val="006C089D"/>
    <w:rsid w:val="006C2D9E"/>
    <w:rsid w:val="006C43E4"/>
    <w:rsid w:val="006C4D19"/>
    <w:rsid w:val="006C4F00"/>
    <w:rsid w:val="006C6A36"/>
    <w:rsid w:val="006C74BA"/>
    <w:rsid w:val="006D09CF"/>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4CEA"/>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0BB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C1F"/>
    <w:rsid w:val="00880BD4"/>
    <w:rsid w:val="00880E39"/>
    <w:rsid w:val="00886424"/>
    <w:rsid w:val="00886936"/>
    <w:rsid w:val="008908BE"/>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D7BE5"/>
    <w:rsid w:val="008E1F4B"/>
    <w:rsid w:val="008E3636"/>
    <w:rsid w:val="008E40E0"/>
    <w:rsid w:val="008E6E31"/>
    <w:rsid w:val="008E708B"/>
    <w:rsid w:val="008F3B8D"/>
    <w:rsid w:val="008F7E78"/>
    <w:rsid w:val="0090277D"/>
    <w:rsid w:val="009048CE"/>
    <w:rsid w:val="009061AC"/>
    <w:rsid w:val="00921715"/>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4C86"/>
    <w:rsid w:val="00A05C5E"/>
    <w:rsid w:val="00A10BD1"/>
    <w:rsid w:val="00A117DC"/>
    <w:rsid w:val="00A124BF"/>
    <w:rsid w:val="00A14CF7"/>
    <w:rsid w:val="00A14F11"/>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D7457"/>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3473C"/>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B6F6C"/>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496A"/>
    <w:rsid w:val="00C268C0"/>
    <w:rsid w:val="00C32E44"/>
    <w:rsid w:val="00C35D7E"/>
    <w:rsid w:val="00C375CC"/>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3E6B"/>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644E"/>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21D4C"/>
    <w:rsid w:val="00E3096B"/>
    <w:rsid w:val="00E310F0"/>
    <w:rsid w:val="00E34459"/>
    <w:rsid w:val="00E3508E"/>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346"/>
    <w:rsid w:val="00EB4B01"/>
    <w:rsid w:val="00EC5E92"/>
    <w:rsid w:val="00ED26ED"/>
    <w:rsid w:val="00ED4B13"/>
    <w:rsid w:val="00ED627E"/>
    <w:rsid w:val="00EE0445"/>
    <w:rsid w:val="00EE1237"/>
    <w:rsid w:val="00EE2FB8"/>
    <w:rsid w:val="00EE6573"/>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E98712A6-3DA9-4FBF-AE89-5872175E4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EC1BEBAD4F421BB746861A16FCF4EA"/>
        <w:category>
          <w:name w:val="Allmänt"/>
          <w:gallery w:val="placeholder"/>
        </w:category>
        <w:types>
          <w:type w:val="bbPlcHdr"/>
        </w:types>
        <w:behaviors>
          <w:behavior w:val="content"/>
        </w:behaviors>
        <w:guid w:val="{13671F70-B452-4227-8E2B-60E1F3CAD111}"/>
      </w:docPartPr>
      <w:docPartBody>
        <w:p w:rsidR="00B11656" w:rsidRDefault="00B80EAF">
          <w:pPr>
            <w:pStyle w:val="FDEC1BEBAD4F421BB746861A16FCF4EA"/>
          </w:pPr>
          <w:r w:rsidRPr="00D6237B">
            <w:rPr>
              <w:rStyle w:val="Platshllartext"/>
            </w:rPr>
            <w:t>Klicka eller tryck här för att ange text.</w:t>
          </w:r>
        </w:p>
      </w:docPartBody>
    </w:docPart>
    <w:docPart>
      <w:docPartPr>
        <w:name w:val="C8B009F2B0FA41C596F36357DEB4F7A6"/>
        <w:category>
          <w:name w:val="Allmänt"/>
          <w:gallery w:val="placeholder"/>
        </w:category>
        <w:types>
          <w:type w:val="bbPlcHdr"/>
        </w:types>
        <w:behaviors>
          <w:behavior w:val="content"/>
        </w:behaviors>
        <w:guid w:val="{4E8F13C1-E080-4496-8595-0E7C14484309}"/>
      </w:docPartPr>
      <w:docPartBody>
        <w:p w:rsidR="00B11656" w:rsidRDefault="00B80EAF" w:rsidP="00B80EAF">
          <w:pPr>
            <w:pStyle w:val="C8B009F2B0FA41C596F36357DEB4F7A6"/>
          </w:pPr>
          <w:r w:rsidRPr="00D00FAC">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AF"/>
    <w:rsid w:val="002E6EBB"/>
    <w:rsid w:val="00B11656"/>
    <w:rsid w:val="00B80E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B80EAF"/>
    <w:rPr>
      <w:color w:val="808080"/>
    </w:rPr>
  </w:style>
  <w:style w:type="paragraph" w:customStyle="1" w:styleId="FDEC1BEBAD4F421BB746861A16FCF4EA">
    <w:name w:val="FDEC1BEBAD4F421BB746861A16FCF4EA"/>
  </w:style>
  <w:style w:type="paragraph" w:customStyle="1" w:styleId="0ADECBC21451479EA3CF88B1BD4DA421">
    <w:name w:val="0ADECBC21451479EA3CF88B1BD4DA421"/>
  </w:style>
  <w:style w:type="paragraph" w:customStyle="1" w:styleId="1F7195979E5A414BB550215C61FBD9B0">
    <w:name w:val="1F7195979E5A414BB550215C61FBD9B0"/>
    <w:rsid w:val="00B80EAF"/>
  </w:style>
  <w:style w:type="paragraph" w:customStyle="1" w:styleId="C8B009F2B0FA41C596F36357DEB4F7A6">
    <w:name w:val="C8B009F2B0FA41C596F36357DEB4F7A6"/>
    <w:rsid w:val="00B80EAF"/>
  </w:style>
  <w:style w:type="paragraph" w:customStyle="1" w:styleId="A92857720748488AA07EF68E0D41F63F">
    <w:name w:val="A92857720748488AA07EF68E0D41F63F"/>
    <w:rsid w:val="00B80EAF"/>
  </w:style>
  <w:style w:type="paragraph" w:customStyle="1" w:styleId="44893A31919843248E041629EF268307">
    <w:name w:val="44893A31919843248E041629EF268307"/>
    <w:rsid w:val="00B80E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C8B1686B-41D8-433B-9B42-DE188E05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306</Words>
  <Characters>4264</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Elgefors</dc:creator>
  <cp:keywords/>
  <cp:lastModifiedBy>Annette Persson Carlson</cp:lastModifiedBy>
  <cp:revision>4</cp:revision>
  <cp:lastPrinted>2023-10-30T10:42:00Z</cp:lastPrinted>
  <dcterms:created xsi:type="dcterms:W3CDTF">2023-10-30T08:50:00Z</dcterms:created>
  <dcterms:modified xsi:type="dcterms:W3CDTF">2023-10-30T14:10:00Z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