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375E69" w:rsidRPr="007F0749" w:rsidRDefault="00F444F3" w:rsidP="007476C8">
            <w:pPr>
              <w:pStyle w:val="Sidhuvud"/>
              <w:spacing w:after="3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2024380</wp:posOffset>
                  </wp:positionH>
                  <wp:positionV relativeFrom="paragraph">
                    <wp:posOffset>85725</wp:posOffset>
                  </wp:positionV>
                  <wp:extent cx="869950" cy="729518"/>
                  <wp:effectExtent l="0" t="0" r="635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29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50D" w:rsidRPr="0099750D">
              <w:rPr>
                <w:noProof/>
              </w:rPr>
              <w:drawing>
                <wp:inline distT="0" distB="0" distL="0" distR="0">
                  <wp:extent cx="1962443" cy="908125"/>
                  <wp:effectExtent l="0" t="0" r="0" b="6350"/>
                  <wp:docPr id="2" name="Bildobjekt 2" descr="J:\Allianspartierna M och Kd\Alternativa förslag\2023\M+KD log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Allianspartierna M och Kd\Alternativa förslag\2023\M+KD log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01" cy="94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CE26C0">
              <w:rPr>
                <w:rStyle w:val="Sidnummer"/>
                <w:noProof/>
              </w:rPr>
              <w:t>3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CE717E" w:rsidRDefault="004F2690" w:rsidP="004F2690">
            <w:pPr>
              <w:pStyle w:val="Sidhuvudledtext"/>
            </w:pPr>
            <w:r w:rsidRPr="00CE717E">
              <w:t>Datum</w:t>
            </w:r>
          </w:p>
          <w:p w:rsidR="004F2690" w:rsidRPr="00CE717E" w:rsidRDefault="00CE717E" w:rsidP="00CE717E">
            <w:pPr>
              <w:pStyle w:val="Sidhuvud"/>
            </w:pPr>
            <w:r w:rsidRPr="00CE717E">
              <w:t>2023-06-19</w:t>
            </w:r>
          </w:p>
        </w:tc>
        <w:tc>
          <w:tcPr>
            <w:tcW w:w="3855" w:type="dxa"/>
            <w:gridSpan w:val="2"/>
          </w:tcPr>
          <w:p w:rsidR="004F2690" w:rsidRPr="00CE717E" w:rsidRDefault="00375E69" w:rsidP="004F2690">
            <w:pPr>
              <w:pStyle w:val="Sidhuvudledtext"/>
            </w:pPr>
            <w:r w:rsidRPr="00CE717E">
              <w:t>Instans</w:t>
            </w:r>
          </w:p>
          <w:p w:rsidR="00375E69" w:rsidRPr="00CE717E" w:rsidRDefault="00375E69" w:rsidP="00375E69">
            <w:pPr>
              <w:pStyle w:val="Sidhuvud"/>
              <w:rPr>
                <w:b/>
              </w:rPr>
            </w:pPr>
            <w:r w:rsidRPr="00CE717E">
              <w:rPr>
                <w:b/>
              </w:rPr>
              <w:t>Kommunstyrelsen</w:t>
            </w:r>
          </w:p>
          <w:p w:rsidR="004F2690" w:rsidRPr="00CE717E" w:rsidRDefault="00375E69" w:rsidP="001B79D2">
            <w:pPr>
              <w:pStyle w:val="Sidhuvud"/>
            </w:pPr>
            <w:r w:rsidRPr="00CE717E">
              <w:t xml:space="preserve">Dnr </w:t>
            </w:r>
            <w:r w:rsidR="00554A5E" w:rsidRPr="00CE717E">
              <w:t>KS 2023-00240</w:t>
            </w:r>
            <w:r w:rsidR="00401ABF" w:rsidRPr="00CE717E">
              <w:t xml:space="preserve"> </w:t>
            </w:r>
            <w:r w:rsidR="00554A5E" w:rsidRPr="00CE717E">
              <w:t>3.1.1.1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CE717E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CE717E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7476C8" w:rsidRPr="007476C8" w:rsidRDefault="007476C8" w:rsidP="007476C8">
      <w:pPr>
        <w:pStyle w:val="Rubrik1"/>
        <w:jc w:val="center"/>
        <w:rPr>
          <w:color w:val="FF0000"/>
        </w:rPr>
      </w:pPr>
      <w:r>
        <w:rPr>
          <w:color w:val="FF0000"/>
        </w:rPr>
        <w:t>ALTERNATIV</w:t>
      </w:r>
      <w:bookmarkStart w:id="0" w:name="_GoBack"/>
      <w:bookmarkEnd w:id="0"/>
      <w:r>
        <w:rPr>
          <w:color w:val="FF0000"/>
        </w:rPr>
        <w:t>T FÖRSLAG</w:t>
      </w:r>
    </w:p>
    <w:p w:rsidR="00F10101" w:rsidRDefault="00CE717E" w:rsidP="00755107">
      <w:pPr>
        <w:pStyle w:val="Rubrik1"/>
      </w:pPr>
      <w:r w:rsidRPr="004C30CA">
        <w:t xml:space="preserve">Yttrande över ansökan om planbesked för </w:t>
      </w:r>
      <w:r w:rsidRPr="004C30CA">
        <w:br/>
        <w:t>Frufällan, Fristads-</w:t>
      </w:r>
      <w:proofErr w:type="spellStart"/>
      <w:r w:rsidRPr="004C30CA">
        <w:t>Rölle</w:t>
      </w:r>
      <w:proofErr w:type="spellEnd"/>
      <w:r w:rsidRPr="004C30CA">
        <w:t xml:space="preserve"> 1:21</w:t>
      </w:r>
    </w:p>
    <w:p w:rsidR="00755107" w:rsidRPr="00C728C9" w:rsidRDefault="00554A5E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sdt>
      <w:sdtPr>
        <w:alias w:val="Beslut"/>
        <w:tag w:val="Beslut"/>
        <w:id w:val="504939301"/>
        <w:placeholder>
          <w:docPart w:val="FA8EAFAC2A6F414EB1450162190B4FDE"/>
        </w:placeholder>
      </w:sdtPr>
      <w:sdtEndPr/>
      <w:sdtContent>
        <w:p w:rsidR="00D35220" w:rsidRDefault="009A6CAB" w:rsidP="00375E69">
          <w:pPr>
            <w:spacing w:after="120"/>
          </w:pPr>
          <w:r w:rsidRPr="00CE717E">
            <w:t xml:space="preserve">Kommunstyrelsen </w:t>
          </w:r>
          <w:r w:rsidR="00342390" w:rsidRPr="00342390">
            <w:rPr>
              <w:color w:val="FF0000"/>
            </w:rPr>
            <w:t>bifaller</w:t>
          </w:r>
          <w:r w:rsidRPr="00CE717E">
            <w:t xml:space="preserve"> ansökan om planbesked.</w:t>
          </w:r>
        </w:p>
      </w:sdtContent>
    </w:sdt>
    <w:p w:rsidR="00755107" w:rsidRDefault="009A6CAB" w:rsidP="00755107">
      <w:pPr>
        <w:pStyle w:val="Rubrik2"/>
      </w:pPr>
      <w:r>
        <w:t>Ärendet i sin helhet</w:t>
      </w:r>
    </w:p>
    <w:sdt>
      <w:sdtPr>
        <w:rPr>
          <w:highlight w:val="green"/>
        </w:rPr>
        <w:alias w:val="Komplettering"/>
        <w:tag w:val="Komplettering"/>
        <w:id w:val="-1364824734"/>
        <w:placeholder>
          <w:docPart w:val="81078F702B2A4C6C9BEA48856C3F4FEC"/>
        </w:placeholder>
      </w:sdtPr>
      <w:sdtEndPr/>
      <w:sdtContent>
        <w:p w:rsidR="0099750D" w:rsidRDefault="00CE717E" w:rsidP="00CE717E">
          <w:pPr>
            <w:pStyle w:val="Brdtext"/>
          </w:pPr>
          <w:r w:rsidRPr="004C30CA">
            <w:t xml:space="preserve">Ansökan gäller 80 villor och har inkommit vid tidigare tillfällen, senast 2020 (ärende 2020-600), då ansökan drogs tillbaka innan beslut i kommunstyrelsen. </w:t>
          </w:r>
        </w:p>
        <w:p w:rsidR="0099750D" w:rsidRDefault="0099750D" w:rsidP="0099750D">
          <w:pPr>
            <w:pStyle w:val="Brdtext"/>
            <w:rPr>
              <w:color w:val="FF0000"/>
            </w:rPr>
          </w:pPr>
          <w:r w:rsidRPr="00DC25D0">
            <w:rPr>
              <w:color w:val="FF0000"/>
            </w:rPr>
            <w:t>Kommunstyrelsens bedömning är att önskad byggnation ligger i linje med Översikt</w:t>
          </w:r>
          <w:r>
            <w:rPr>
              <w:color w:val="FF0000"/>
            </w:rPr>
            <w:t>s</w:t>
          </w:r>
          <w:r w:rsidRPr="00DC25D0">
            <w:rPr>
              <w:color w:val="FF0000"/>
            </w:rPr>
            <w:t>plan för Borås. Frufällan anges vara en ort av lokal</w:t>
          </w:r>
          <w:r>
            <w:rPr>
              <w:color w:val="FF0000"/>
            </w:rPr>
            <w:t xml:space="preserve"> </w:t>
          </w:r>
          <w:r w:rsidRPr="00DC25D0">
            <w:rPr>
              <w:color w:val="FF0000"/>
            </w:rPr>
            <w:t xml:space="preserve">betydelse och ska därmed ges möjlighet att växa genom kvarboende och inflyttning. Dessutom ligger Frufällan i ett stråk som är en viktig del i den femkärniga ortstrukturen som beskrivs i </w:t>
          </w:r>
          <w:r>
            <w:rPr>
              <w:color w:val="FF0000"/>
            </w:rPr>
            <w:t>översiktsplanen. N</w:t>
          </w:r>
          <w:r w:rsidRPr="00DC25D0">
            <w:rPr>
              <w:color w:val="FF0000"/>
            </w:rPr>
            <w:t xml:space="preserve">y bebyggelse </w:t>
          </w:r>
          <w:r>
            <w:rPr>
              <w:color w:val="FF0000"/>
            </w:rPr>
            <w:t>bör i första hand</w:t>
          </w:r>
          <w:r w:rsidRPr="00DC25D0">
            <w:rPr>
              <w:color w:val="FF0000"/>
            </w:rPr>
            <w:t xml:space="preserve"> lokaliseras inom stråkens orter</w:t>
          </w:r>
          <w:r>
            <w:rPr>
              <w:color w:val="FF0000"/>
            </w:rPr>
            <w:t xml:space="preserve"> och mest positivt är om orterna kan förtätas på sätt som på sikt skapar underlag för småskalig service i närhet av kollektivtrafik</w:t>
          </w:r>
          <w:r w:rsidRPr="00DC25D0">
            <w:rPr>
              <w:color w:val="FF0000"/>
            </w:rPr>
            <w:t xml:space="preserve">. </w:t>
          </w:r>
        </w:p>
        <w:p w:rsidR="0099750D" w:rsidRPr="004C30CA" w:rsidRDefault="0099750D" w:rsidP="0099750D">
          <w:pPr>
            <w:pStyle w:val="Brdtext"/>
          </w:pPr>
          <w:r>
            <w:rPr>
              <w:color w:val="FF0000"/>
            </w:rPr>
            <w:t>P</w:t>
          </w:r>
          <w:r w:rsidRPr="006A6915">
            <w:rPr>
              <w:color w:val="FF0000"/>
            </w:rPr>
            <w:t xml:space="preserve">lanbeskedberedningen </w:t>
          </w:r>
          <w:r>
            <w:rPr>
              <w:color w:val="FF0000"/>
            </w:rPr>
            <w:t xml:space="preserve">har </w:t>
          </w:r>
          <w:r w:rsidRPr="006A6915">
            <w:rPr>
              <w:color w:val="FF0000"/>
            </w:rPr>
            <w:t xml:space="preserve">bedömt att planbeskedet ska avstyrkas, då flera </w:t>
          </w:r>
          <w:r>
            <w:rPr>
              <w:color w:val="FF0000"/>
            </w:rPr>
            <w:t xml:space="preserve">övergripande problemställningar kring förslaget återstår. Kommunstyrelsen anser </w:t>
          </w:r>
          <w:r w:rsidRPr="006A6915">
            <w:rPr>
              <w:color w:val="FF0000"/>
            </w:rPr>
            <w:t xml:space="preserve">att </w:t>
          </w:r>
          <w:r>
            <w:rPr>
              <w:color w:val="FF0000"/>
            </w:rPr>
            <w:t>r</w:t>
          </w:r>
          <w:r w:rsidRPr="006A6915">
            <w:rPr>
              <w:color w:val="FF0000"/>
            </w:rPr>
            <w:t xml:space="preserve">edovisade problemställningar får hanteras i planarbetet. </w:t>
          </w:r>
          <w:r>
            <w:rPr>
              <w:color w:val="FF0000"/>
            </w:rPr>
            <w:t xml:space="preserve">Följande behöver därför beaktas; </w:t>
          </w:r>
          <w:r>
            <w:t>o</w:t>
          </w:r>
          <w:r w:rsidRPr="004C30CA">
            <w:t xml:space="preserve">mrådet är mycket kuperat och befintliga bostäder har idag problem med basal infrastruktur så som angöring, </w:t>
          </w:r>
          <w:r w:rsidRPr="004C30CA">
            <w:rPr>
              <w:szCs w:val="24"/>
            </w:rPr>
            <w:t>sophämtning och snöröjning.</w:t>
          </w:r>
          <w:r>
            <w:rPr>
              <w:szCs w:val="24"/>
            </w:rPr>
            <w:t xml:space="preserve"> </w:t>
          </w:r>
          <w:r w:rsidRPr="004C30CA">
            <w:rPr>
              <w:szCs w:val="24"/>
            </w:rPr>
            <w:t xml:space="preserve">Kommunen är inte huvudman för vägar eller dagvattenhantering i området och det finns problem med att bygga ut </w:t>
          </w:r>
          <w:r w:rsidRPr="004C30CA">
            <w:t xml:space="preserve">t.ex. vatten och avlopp kostnadseffektivt. Långa branta vägar utan dubbelsidig bebyggelse ger långa ledningssträckningar och pumpanordningar som ska bekostas av för få anslutningsavgifter. </w:t>
          </w:r>
        </w:p>
        <w:p w:rsidR="00CE717E" w:rsidRPr="0099750D" w:rsidRDefault="00CE717E" w:rsidP="00CE717E">
          <w:pPr>
            <w:pStyle w:val="Brdtext"/>
            <w:rPr>
              <w:strike/>
            </w:rPr>
          </w:pPr>
          <w:r w:rsidRPr="0099750D">
            <w:rPr>
              <w:strike/>
            </w:rPr>
            <w:t xml:space="preserve">Den föreslagna bebyggelsen </w:t>
          </w:r>
          <w:r w:rsidRPr="0099750D">
            <w:rPr>
              <w:strike/>
              <w:szCs w:val="24"/>
            </w:rPr>
            <w:t xml:space="preserve">är inte i linje med översiktsplanen, inte i ett prioriterat område i en serviceort och heller inte utpekat i den strategiska planen för </w:t>
          </w:r>
          <w:proofErr w:type="spellStart"/>
          <w:r w:rsidRPr="0099750D">
            <w:rPr>
              <w:strike/>
              <w:szCs w:val="24"/>
            </w:rPr>
            <w:t>Tosseryd</w:t>
          </w:r>
          <w:proofErr w:type="spellEnd"/>
          <w:r w:rsidRPr="0099750D">
            <w:rPr>
              <w:strike/>
              <w:szCs w:val="24"/>
            </w:rPr>
            <w:t>, Frufällan och Sparsör.</w:t>
          </w:r>
        </w:p>
        <w:p w:rsidR="00CE717E" w:rsidRPr="004C30CA" w:rsidRDefault="00CE717E" w:rsidP="00CE717E">
          <w:pPr>
            <w:pStyle w:val="Brdtext"/>
          </w:pPr>
          <w:r w:rsidRPr="004C30CA">
            <w:t xml:space="preserve">Det kommer krävas stora </w:t>
          </w:r>
          <w:r w:rsidRPr="004C30CA">
            <w:rPr>
              <w:szCs w:val="24"/>
            </w:rPr>
            <w:t xml:space="preserve">markarbeten för att få till tomter och vägar med godkända lutningar och det är inte förenligt med att naturen är utpekad som </w:t>
          </w:r>
          <w:r w:rsidRPr="004C30CA">
            <w:t xml:space="preserve">klass 3 i naturdatabasen. </w:t>
          </w:r>
          <w:r w:rsidR="0099750D">
            <w:rPr>
              <w:color w:val="FF0000"/>
            </w:rPr>
            <w:t xml:space="preserve">Kompensationsåtgärder ska därför finnas med i planarbetet. </w:t>
          </w:r>
          <w:r w:rsidRPr="004C30CA">
            <w:rPr>
              <w:szCs w:val="24"/>
            </w:rPr>
            <w:t xml:space="preserve">Att bebygga området riskerar även att få negativa konsekvenser för </w:t>
          </w:r>
          <w:r w:rsidRPr="004C30CA">
            <w:rPr>
              <w:szCs w:val="24"/>
            </w:rPr>
            <w:lastRenderedPageBreak/>
            <w:t xml:space="preserve">vattenskyddsområdet. En relativt stor ökning av glest placerade bostäder riskerar även att leda till ett stort behov av bilanvändning och behov av breddning av befintliga vägar, vilket i så fall skulle inkräkta på befintliga bostadstomter.  </w:t>
          </w:r>
        </w:p>
        <w:p w:rsidR="0099750D" w:rsidRDefault="00CE717E" w:rsidP="005656FB">
          <w:pPr>
            <w:pStyle w:val="Brdtext"/>
            <w:rPr>
              <w:szCs w:val="24"/>
            </w:rPr>
          </w:pPr>
          <w:r w:rsidRPr="004C30CA">
            <w:rPr>
              <w:szCs w:val="24"/>
            </w:rPr>
            <w:t xml:space="preserve">Förslagen bebyggelse kan även komma att kräva anslutningar och eventuellt åtgärder längs Riksväg 42 där Trafikverket är väghållare, även om vägarna i området sköts av en vägförening kräver Trafikverket att i de fallen få teckna avtal om genomförandet med kommunen. </w:t>
          </w:r>
        </w:p>
        <w:p w:rsidR="007476C8" w:rsidRDefault="0099750D" w:rsidP="005656FB">
          <w:pPr>
            <w:pStyle w:val="Brdtext"/>
            <w:rPr>
              <w:color w:val="FF0000"/>
            </w:rPr>
          </w:pPr>
          <w:r>
            <w:rPr>
              <w:color w:val="FF0000"/>
            </w:rPr>
            <w:t>B</w:t>
          </w:r>
          <w:r w:rsidRPr="006A6915">
            <w:rPr>
              <w:color w:val="FF0000"/>
            </w:rPr>
            <w:t xml:space="preserve">yggnationen </w:t>
          </w:r>
          <w:r>
            <w:rPr>
              <w:color w:val="FF0000"/>
            </w:rPr>
            <w:t>bedöms ligga</w:t>
          </w:r>
          <w:r w:rsidRPr="006A6915">
            <w:rPr>
              <w:color w:val="FF0000"/>
            </w:rPr>
            <w:t xml:space="preserve"> i linje med Översikt</w:t>
          </w:r>
          <w:r>
            <w:rPr>
              <w:color w:val="FF0000"/>
            </w:rPr>
            <w:t xml:space="preserve">splan för Borås och därför </w:t>
          </w:r>
          <w:r w:rsidRPr="006A6915">
            <w:rPr>
              <w:color w:val="FF0000"/>
            </w:rPr>
            <w:t xml:space="preserve">anser Kommunstyrelsen att planbesked kan beviljas. </w:t>
          </w:r>
        </w:p>
        <w:p w:rsidR="00755107" w:rsidRPr="0099750D" w:rsidRDefault="00F444F3" w:rsidP="005656FB">
          <w:pPr>
            <w:pStyle w:val="Brdtext"/>
            <w:rPr>
              <w:color w:val="FF0000"/>
            </w:rPr>
          </w:pPr>
        </w:p>
      </w:sdtContent>
    </w:sdt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2EF4EE1B651645149D10F1BFC6762DC7"/>
        </w:placeholder>
      </w:sdtPr>
      <w:sdtEndPr/>
      <w:sdtContent>
        <w:p w:rsidR="00E157CA" w:rsidRPr="009A6CAB" w:rsidRDefault="00E157CA" w:rsidP="009A6CAB">
          <w:pPr>
            <w:pStyle w:val="Brdtext"/>
            <w:spacing w:after="0"/>
          </w:pPr>
          <w:r>
            <w:t xml:space="preserve">1. </w:t>
          </w:r>
          <w:r w:rsidR="00CE717E">
            <w:t>Ny a</w:t>
          </w:r>
          <w:r w:rsidR="00CE717E" w:rsidRPr="00CE717E">
            <w:t>nsökan om planbesked för Fristads-</w:t>
          </w:r>
          <w:proofErr w:type="spellStart"/>
          <w:r w:rsidR="00CE717E" w:rsidRPr="00CE717E">
            <w:t>Rölle</w:t>
          </w:r>
          <w:proofErr w:type="spellEnd"/>
          <w:r w:rsidR="00CE717E" w:rsidRPr="00CE717E">
            <w:t xml:space="preserve"> 1:21, (</w:t>
          </w:r>
          <w:proofErr w:type="spellStart"/>
          <w:r w:rsidR="00CE717E" w:rsidRPr="00CE717E">
            <w:t>Krökling</w:t>
          </w:r>
          <w:proofErr w:type="spellEnd"/>
          <w:r w:rsidR="00CE717E" w:rsidRPr="00CE717E">
            <w:t xml:space="preserve"> gård)</w:t>
          </w:r>
        </w:p>
      </w:sdtContent>
    </w:sdt>
    <w:p w:rsidR="00EE1237" w:rsidRDefault="00EE1237" w:rsidP="00EE1237">
      <w:pPr>
        <w:pStyle w:val="Rubrik2"/>
      </w:pPr>
      <w:r>
        <w:t>Beslutet expedieras till</w:t>
      </w:r>
    </w:p>
    <w:p w:rsidR="0099750D" w:rsidRDefault="009A6CAB" w:rsidP="0099750D">
      <w:pPr>
        <w:pStyle w:val="Brdtext"/>
        <w:numPr>
          <w:ilvl w:val="0"/>
          <w:numId w:val="13"/>
        </w:numPr>
        <w:spacing w:after="0"/>
      </w:pPr>
      <w:r>
        <w:t>Samhällsbyggnadsnämnden</w:t>
      </w:r>
    </w:p>
    <w:p w:rsidR="0099750D" w:rsidRDefault="0099750D" w:rsidP="0099750D">
      <w:pPr>
        <w:pStyle w:val="Brdtext"/>
        <w:spacing w:after="0"/>
      </w:pPr>
    </w:p>
    <w:p w:rsidR="007476C8" w:rsidRDefault="007476C8" w:rsidP="0099750D">
      <w:pPr>
        <w:pStyle w:val="Brdtext"/>
        <w:spacing w:after="0"/>
      </w:pPr>
    </w:p>
    <w:p w:rsidR="0099750D" w:rsidRDefault="0099750D" w:rsidP="0099750D">
      <w:pPr>
        <w:pStyle w:val="Brdtext"/>
        <w:spacing w:after="0"/>
      </w:pPr>
    </w:p>
    <w:p w:rsidR="0099750D" w:rsidRDefault="00F444F3" w:rsidP="0099750D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Moderaterna, </w:t>
      </w:r>
      <w:r w:rsidR="0099750D">
        <w:rPr>
          <w:rFonts w:asciiTheme="minorHAnsi" w:hAnsiTheme="minorHAnsi" w:cstheme="minorHAnsi"/>
          <w:b/>
        </w:rPr>
        <w:t>Kristdemokraterna</w:t>
      </w:r>
      <w:r>
        <w:rPr>
          <w:rFonts w:asciiTheme="minorHAnsi" w:hAnsiTheme="minorHAnsi" w:cstheme="minorHAnsi"/>
          <w:b/>
        </w:rPr>
        <w:t xml:space="preserve"> och Sverigedemokraterna</w:t>
      </w:r>
      <w:r w:rsidR="0099750D">
        <w:rPr>
          <w:rFonts w:asciiTheme="minorHAnsi" w:hAnsiTheme="minorHAnsi" w:cstheme="minorHAnsi"/>
          <w:b/>
        </w:rPr>
        <w:t xml:space="preserve"> i Ko</w:t>
      </w:r>
      <w:r w:rsidR="007476C8">
        <w:rPr>
          <w:rFonts w:asciiTheme="minorHAnsi" w:hAnsiTheme="minorHAnsi" w:cstheme="minorHAnsi"/>
          <w:b/>
        </w:rPr>
        <w:t>m</w:t>
      </w:r>
      <w:r w:rsidR="0099750D">
        <w:rPr>
          <w:rFonts w:asciiTheme="minorHAnsi" w:hAnsiTheme="minorHAnsi" w:cstheme="minorHAnsi"/>
          <w:b/>
        </w:rPr>
        <w:t>munstyrelsen</w:t>
      </w:r>
    </w:p>
    <w:p w:rsidR="0099750D" w:rsidRDefault="0099750D" w:rsidP="0099750D">
      <w:pPr>
        <w:pStyle w:val="Brdtext"/>
        <w:spacing w:after="0"/>
        <w:rPr>
          <w:rFonts w:asciiTheme="minorHAnsi" w:hAnsiTheme="minorHAnsi" w:cstheme="minorHAnsi"/>
        </w:rPr>
      </w:pPr>
    </w:p>
    <w:p w:rsidR="0099750D" w:rsidRDefault="0099750D" w:rsidP="0099750D">
      <w:pPr>
        <w:pStyle w:val="Brdtext"/>
        <w:spacing w:after="0"/>
        <w:rPr>
          <w:rFonts w:asciiTheme="minorHAnsi" w:hAnsiTheme="minorHAnsi" w:cstheme="minorHAnsi"/>
        </w:rPr>
      </w:pPr>
    </w:p>
    <w:p w:rsidR="0099750D" w:rsidRPr="0099750D" w:rsidRDefault="0099750D" w:rsidP="0099750D">
      <w:pPr>
        <w:pStyle w:val="Brd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Annette Carlson (M)</w:t>
      </w:r>
      <w:r>
        <w:rPr>
          <w:rFonts w:asciiTheme="minorHAnsi" w:hAnsiTheme="minorHAnsi" w:cstheme="minorHAnsi"/>
        </w:rPr>
        <w:tab/>
        <w:t>Niklas Arvidsson (KD)</w:t>
      </w:r>
      <w:r w:rsidR="00F444F3">
        <w:rPr>
          <w:rFonts w:asciiTheme="minorHAnsi" w:hAnsiTheme="minorHAnsi" w:cstheme="minorHAnsi"/>
        </w:rPr>
        <w:tab/>
        <w:t>Andreas Exner (SD)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0D" w:rsidRDefault="0099750D" w:rsidP="00A80039">
      <w:pPr>
        <w:pStyle w:val="Tabellinnehll"/>
      </w:pPr>
      <w:r>
        <w:separator/>
      </w:r>
    </w:p>
  </w:endnote>
  <w:endnote w:type="continuationSeparator" w:id="0">
    <w:p w:rsidR="0099750D" w:rsidRDefault="0099750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0D" w:rsidRDefault="009975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0D" w:rsidRDefault="0099750D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0D" w:rsidRDefault="0099750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9750D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9750D" w:rsidRPr="005B5CE4" w:rsidRDefault="0099750D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9750D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9750D" w:rsidRDefault="0099750D" w:rsidP="0092549B">
          <w:pPr>
            <w:pStyle w:val="Sidfotledtext"/>
          </w:pPr>
          <w:r>
            <w:t>Postadress</w:t>
          </w:r>
        </w:p>
        <w:p w:rsidR="0099750D" w:rsidRDefault="0099750D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9750D" w:rsidRPr="006B0841" w:rsidRDefault="0099750D" w:rsidP="0092549B">
          <w:pPr>
            <w:pStyle w:val="Sidfotledtext"/>
          </w:pPr>
          <w:r>
            <w:t>Besöksadress</w:t>
          </w:r>
        </w:p>
        <w:p w:rsidR="0099750D" w:rsidRDefault="0099750D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9750D" w:rsidRDefault="0099750D" w:rsidP="0092549B">
          <w:pPr>
            <w:pStyle w:val="Sidfotledtext"/>
          </w:pPr>
          <w:r>
            <w:t>Hemsida</w:t>
          </w:r>
        </w:p>
        <w:p w:rsidR="0099750D" w:rsidRDefault="0099750D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9750D" w:rsidRDefault="0099750D" w:rsidP="0092549B">
          <w:pPr>
            <w:pStyle w:val="Sidfotledtext"/>
          </w:pPr>
          <w:r>
            <w:t>E-post</w:t>
          </w:r>
        </w:p>
        <w:p w:rsidR="0099750D" w:rsidRDefault="0099750D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9750D" w:rsidRDefault="0099750D" w:rsidP="0092549B">
          <w:pPr>
            <w:pStyle w:val="Sidfotledtext"/>
          </w:pPr>
          <w:r>
            <w:t>Telefon</w:t>
          </w:r>
        </w:p>
        <w:p w:rsidR="0099750D" w:rsidRDefault="0099750D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99750D" w:rsidRDefault="0099750D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0D" w:rsidRDefault="0099750D" w:rsidP="00A80039">
      <w:pPr>
        <w:pStyle w:val="Tabellinnehll"/>
      </w:pPr>
      <w:r>
        <w:separator/>
      </w:r>
    </w:p>
  </w:footnote>
  <w:footnote w:type="continuationSeparator" w:id="0">
    <w:p w:rsidR="0099750D" w:rsidRDefault="0099750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0D" w:rsidRDefault="009975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9750D" w:rsidRPr="001E0EDC" w:rsidTr="005D7923">
      <w:trPr>
        <w:cantSplit/>
        <w:trHeight w:val="480"/>
      </w:trPr>
      <w:tc>
        <w:tcPr>
          <w:tcW w:w="5216" w:type="dxa"/>
        </w:tcPr>
        <w:p w:rsidR="0099750D" w:rsidRPr="001E0EDC" w:rsidRDefault="0099750D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99750D" w:rsidRPr="00BA066B" w:rsidRDefault="0099750D" w:rsidP="00556181">
          <w:pPr>
            <w:pStyle w:val="Sidhuvudledtext"/>
          </w:pPr>
        </w:p>
      </w:tc>
      <w:tc>
        <w:tcPr>
          <w:tcW w:w="1956" w:type="dxa"/>
        </w:tcPr>
        <w:p w:rsidR="0099750D" w:rsidRPr="00BA066B" w:rsidRDefault="0099750D" w:rsidP="004F2690">
          <w:pPr>
            <w:pStyle w:val="Sidhuvud"/>
          </w:pPr>
        </w:p>
      </w:tc>
      <w:tc>
        <w:tcPr>
          <w:tcW w:w="1304" w:type="dxa"/>
        </w:tcPr>
        <w:p w:rsidR="0099750D" w:rsidRPr="00BA066B" w:rsidRDefault="0099750D" w:rsidP="004F2690">
          <w:pPr>
            <w:pStyle w:val="Sidhuvudledtext"/>
          </w:pPr>
          <w:r>
            <w:t>Sida</w:t>
          </w:r>
        </w:p>
        <w:p w:rsidR="0099750D" w:rsidRPr="00BA066B" w:rsidRDefault="0099750D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F444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F444F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9750D" w:rsidRDefault="0099750D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0D" w:rsidRDefault="0099750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343A9"/>
    <w:multiLevelType w:val="hybridMultilevel"/>
    <w:tmpl w:val="F0CA22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kristina2.axelsson@boras.se"/>
    <w:docVar w:name="anvandare_txt_Namn" w:val="Kristina Axelsson"/>
    <w:docVar w:name="anvandare_txt_Profil" w:val="HAND"/>
    <w:docVar w:name="anvandare_txt_Sign" w:val="KX782"/>
    <w:docVar w:name="anvandare_txt_Telnr" w:val="033 358490"/>
    <w:docVar w:name="Databas" w:val="KS"/>
    <w:docVar w:name="Diarienr" w:val="2023-00240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3.1.1.1"/>
    <w:docVar w:name="Handlsign" w:val="Kristina Axel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554A5E"/>
    <w:rsid w:val="00000683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5B1A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1900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47C40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A7A71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4AD2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2390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5E68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481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4A5E"/>
    <w:rsid w:val="00556181"/>
    <w:rsid w:val="005562F7"/>
    <w:rsid w:val="00557CDB"/>
    <w:rsid w:val="00563E3E"/>
    <w:rsid w:val="005656FB"/>
    <w:rsid w:val="005660A9"/>
    <w:rsid w:val="00570127"/>
    <w:rsid w:val="005706BB"/>
    <w:rsid w:val="005725D3"/>
    <w:rsid w:val="00580EF6"/>
    <w:rsid w:val="0058305D"/>
    <w:rsid w:val="0058626E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15AC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87CE1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36F1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476C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6"/>
    <w:rsid w:val="00867DCF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C6AE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50D"/>
    <w:rsid w:val="00997952"/>
    <w:rsid w:val="009A3377"/>
    <w:rsid w:val="009A33E5"/>
    <w:rsid w:val="009A66FF"/>
    <w:rsid w:val="009A6A8A"/>
    <w:rsid w:val="009A6CAB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0E6C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AF5EF5"/>
    <w:rsid w:val="00B003DE"/>
    <w:rsid w:val="00B01D70"/>
    <w:rsid w:val="00B01F0C"/>
    <w:rsid w:val="00B027CB"/>
    <w:rsid w:val="00B02D86"/>
    <w:rsid w:val="00B0429E"/>
    <w:rsid w:val="00B07B49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48CB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2DA8"/>
    <w:rsid w:val="00BC3171"/>
    <w:rsid w:val="00BC5002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26C0"/>
    <w:rsid w:val="00CE396B"/>
    <w:rsid w:val="00CE3D93"/>
    <w:rsid w:val="00CE717E"/>
    <w:rsid w:val="00CF2B0B"/>
    <w:rsid w:val="00CF7643"/>
    <w:rsid w:val="00CF7F32"/>
    <w:rsid w:val="00D00FAC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B4C0B"/>
    <w:rsid w:val="00EC131A"/>
    <w:rsid w:val="00EC2C2F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444F3"/>
    <w:rsid w:val="00F51F9B"/>
    <w:rsid w:val="00F537B7"/>
    <w:rsid w:val="00F564CA"/>
    <w:rsid w:val="00F56E71"/>
    <w:rsid w:val="00F60EEF"/>
    <w:rsid w:val="00F61A07"/>
    <w:rsid w:val="00F70507"/>
    <w:rsid w:val="00F706C1"/>
    <w:rsid w:val="00F72DC8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DACB49"/>
  <w15:docId w15:val="{9A17015C-C882-4911-A2FB-570973F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paragraph" w:customStyle="1" w:styleId="Default">
    <w:name w:val="Default"/>
    <w:rsid w:val="005656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ui-provider">
    <w:name w:val="ui-provider"/>
    <w:basedOn w:val="Standardstycketeckensnitt"/>
    <w:rsid w:val="00AF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EAFAC2A6F414EB1450162190B4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84625-7F32-4599-9FC6-A0C68A1A606D}"/>
      </w:docPartPr>
      <w:docPartBody>
        <w:p w:rsidR="001964CE" w:rsidRDefault="001964CE">
          <w:pPr>
            <w:pStyle w:val="FA8EAFAC2A6F414EB1450162190B4FDE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  <w:docPart>
      <w:docPartPr>
        <w:name w:val="81078F702B2A4C6C9BEA48856C3F4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5AA9E-F87C-406D-B290-59476105367F}"/>
      </w:docPartPr>
      <w:docPartBody>
        <w:p w:rsidR="001964CE" w:rsidRDefault="001964CE">
          <w:pPr>
            <w:pStyle w:val="81078F702B2A4C6C9BEA48856C3F4FEC"/>
          </w:pPr>
          <w:r w:rsidRPr="00D00FAC">
            <w:t>"[Klicka och skriv här]"</w:t>
          </w:r>
        </w:p>
      </w:docPartBody>
    </w:docPart>
    <w:docPart>
      <w:docPartPr>
        <w:name w:val="2EF4EE1B651645149D10F1BFC6762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B8DAD-4BA9-422D-82A8-C1F770E95069}"/>
      </w:docPartPr>
      <w:docPartBody>
        <w:p w:rsidR="001964CE" w:rsidRDefault="001964CE">
          <w:pPr>
            <w:pStyle w:val="2EF4EE1B651645149D10F1BFC6762DC7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CE"/>
    <w:rsid w:val="001964CE"/>
    <w:rsid w:val="006F5F5C"/>
    <w:rsid w:val="00C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8EAFAC2A6F414EB1450162190B4FDE">
    <w:name w:val="FA8EAFAC2A6F414EB1450162190B4FDE"/>
  </w:style>
  <w:style w:type="paragraph" w:customStyle="1" w:styleId="81078F702B2A4C6C9BEA48856C3F4FEC">
    <w:name w:val="81078F702B2A4C6C9BEA48856C3F4FEC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2EF4EE1B651645149D10F1BFC6762DC7">
    <w:name w:val="2EF4EE1B651645149D10F1BFC6762DC7"/>
  </w:style>
  <w:style w:type="paragraph" w:customStyle="1" w:styleId="7F5E16BFFD13434C8378B4AC34E11A68">
    <w:name w:val="7F5E16BFFD13434C8378B4AC34E11A68"/>
    <w:rsid w:val="006F5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259F6E53-2C41-4A4C-AF71-B752212D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Axelsson</dc:creator>
  <cp:keywords/>
  <cp:lastModifiedBy>Annette Persson Carlson</cp:lastModifiedBy>
  <cp:revision>4</cp:revision>
  <cp:lastPrinted>2003-09-08T17:29:00Z</cp:lastPrinted>
  <dcterms:created xsi:type="dcterms:W3CDTF">2023-06-13T08:53:00Z</dcterms:created>
  <dcterms:modified xsi:type="dcterms:W3CDTF">2023-06-14T10:17:00Z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