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F97DDB" w:rsidRPr="00147EC4" w:rsidRDefault="00F97DDB" w:rsidP="00F97DDB">
      <w:pPr>
        <w:jc w:val="center"/>
        <w:rPr>
          <w:color w:val="FF0000"/>
        </w:rPr>
      </w:pPr>
      <w:r w:rsidRPr="00147EC4">
        <w:rPr>
          <w:color w:val="FF0000"/>
        </w:rPr>
        <w:t>PROTOKOLLSANTECKNING</w:t>
      </w:r>
    </w:p>
    <w:p w:rsidR="00B377EB" w:rsidRDefault="00B377EB" w:rsidP="00F97DDB">
      <w:pPr>
        <w:rPr>
          <w:b/>
        </w:rPr>
      </w:pPr>
    </w:p>
    <w:p w:rsidR="005A03C5" w:rsidRDefault="005A03C5" w:rsidP="00B377EB">
      <w:pPr>
        <w:pStyle w:val="Rubrik2"/>
      </w:pPr>
    </w:p>
    <w:p w:rsidR="00F97DDB" w:rsidRPr="008126BC" w:rsidRDefault="003100D4" w:rsidP="00B377EB">
      <w:pPr>
        <w:pStyle w:val="Rubrik2"/>
        <w:rPr>
          <w:color w:val="FF0000"/>
        </w:rPr>
      </w:pPr>
      <w:r>
        <w:t xml:space="preserve">E2: Budget för de kommunala bolagen </w:t>
      </w:r>
    </w:p>
    <w:p w:rsidR="00B377EB" w:rsidRDefault="00B377EB" w:rsidP="0032688D"/>
    <w:p w:rsidR="00C91B08" w:rsidRDefault="003100D4" w:rsidP="003100D4">
      <w:r>
        <w:t>På grund av den</w:t>
      </w:r>
      <w:r w:rsidR="00C91B08">
        <w:t xml:space="preserve"> stora osäkert som rådande</w:t>
      </w:r>
      <w:r>
        <w:t xml:space="preserve"> pandemi </w:t>
      </w:r>
      <w:r w:rsidR="00C91B08">
        <w:t>innebär för 2021</w:t>
      </w:r>
      <w:r>
        <w:t xml:space="preserve"> </w:t>
      </w:r>
      <w:r w:rsidR="00C91B08">
        <w:t>ställer vi inga</w:t>
      </w:r>
      <w:r w:rsidR="0056147D">
        <w:t xml:space="preserve"> ytterligare krav </w:t>
      </w:r>
      <w:r w:rsidR="00C91B08">
        <w:t>på resultat, för</w:t>
      </w:r>
      <w:r w:rsidR="0056147D">
        <w:t xml:space="preserve"> våra kommunala bolag. </w:t>
      </w:r>
      <w:r w:rsidR="00C91B08">
        <w:t>Stadshuskoncernens framtida finansiering är en fortsatt angelägen fråga, som behöver vara högt upp på den politiska dagordningen.</w:t>
      </w:r>
    </w:p>
    <w:p w:rsidR="000B5B9F" w:rsidRDefault="00C91B08" w:rsidP="00AC2F01">
      <w:r>
        <w:t>Våra</w:t>
      </w:r>
      <w:r w:rsidR="0056147D">
        <w:t xml:space="preserve"> partiers hållning angående bolagen</w:t>
      </w:r>
      <w:r>
        <w:t xml:space="preserve"> ligger</w:t>
      </w:r>
      <w:r w:rsidR="0056147D">
        <w:t xml:space="preserve"> fast.</w:t>
      </w:r>
      <w:r>
        <w:t xml:space="preserve"> Det handlar om att det vore ändamålsenligt att samla s</w:t>
      </w:r>
      <w:r w:rsidR="007765F8">
        <w:t>tadens</w:t>
      </w:r>
      <w:r w:rsidR="0056147D">
        <w:t xml:space="preserve"> bostad</w:t>
      </w:r>
      <w:r w:rsidR="008A1DF3">
        <w:t>sbolag i en koncern</w:t>
      </w:r>
      <w:r>
        <w:t>,</w:t>
      </w:r>
      <w:r w:rsidR="008A1DF3">
        <w:t xml:space="preserve"> </w:t>
      </w:r>
      <w:r w:rsidR="000B5B9F">
        <w:t xml:space="preserve">dels </w:t>
      </w:r>
      <w:r w:rsidR="008A1DF3">
        <w:t xml:space="preserve">för att säkra de mindre bolagens framtid och </w:t>
      </w:r>
      <w:r w:rsidR="000B5B9F">
        <w:t xml:space="preserve">dels </w:t>
      </w:r>
      <w:r w:rsidR="008A1DF3">
        <w:t>effektivisera styrning och ledning.</w:t>
      </w:r>
    </w:p>
    <w:p w:rsidR="00AC2F01" w:rsidRDefault="008A1DF3" w:rsidP="00AC2F01">
      <w:bookmarkStart w:id="0" w:name="_GoBack"/>
      <w:bookmarkEnd w:id="0"/>
      <w:r>
        <w:t>På sikt ska Borås Djurpark bära sina kostnader. Den tilltron har vi till Borås som evenemangsstad.</w:t>
      </w:r>
    </w:p>
    <w:p w:rsidR="00AC2F01" w:rsidRPr="0032688D" w:rsidRDefault="00AC2F01" w:rsidP="003100D4"/>
    <w:p w:rsidR="00F97DDB" w:rsidRPr="008126BC" w:rsidRDefault="00F97DDB" w:rsidP="00F97DDB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</w:p>
    <w:p w:rsidR="00F97DDB" w:rsidRDefault="00F97DDB" w:rsidP="00F97DDB"/>
    <w:p w:rsidR="00F97DDB" w:rsidRDefault="00F97DDB"/>
    <w:sectPr w:rsidR="00F97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DB" w:rsidRDefault="00F97DDB" w:rsidP="00F97DDB">
      <w:pPr>
        <w:spacing w:after="0" w:line="240" w:lineRule="auto"/>
      </w:pPr>
      <w:r>
        <w:separator/>
      </w:r>
    </w:p>
  </w:endnote>
  <w:end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 w:rsidP="00870DC3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7EB081BA" wp14:editId="546DBE6C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90F55">
      <w:rPr>
        <w:noProof/>
        <w:lang w:eastAsia="sv-SE"/>
      </w:rPr>
      <w:drawing>
        <wp:inline distT="0" distB="0" distL="0" distR="0" wp14:anchorId="4DD3E9D1" wp14:editId="55BDE8A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DB" w:rsidRDefault="00F97DDB" w:rsidP="00F97DDB">
      <w:pPr>
        <w:spacing w:after="0" w:line="240" w:lineRule="auto"/>
      </w:pPr>
      <w:r>
        <w:separator/>
      </w:r>
    </w:p>
  </w:footnote>
  <w:foot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B" w:rsidRDefault="00F97DDB">
    <w:pPr>
      <w:pStyle w:val="Sidhuvud"/>
    </w:pPr>
    <w:r>
      <w:t>Protokollsanteckning</w:t>
    </w:r>
    <w:r>
      <w:tab/>
    </w:r>
    <w:r>
      <w:tab/>
      <w:t>Kommunstyrelsen</w:t>
    </w:r>
  </w:p>
  <w:p w:rsidR="00F97DDB" w:rsidRDefault="003100D4">
    <w:pPr>
      <w:pStyle w:val="Sidhuvud"/>
    </w:pPr>
    <w:r>
      <w:tab/>
    </w:r>
    <w:r>
      <w:tab/>
      <w:t>2020-12</w:t>
    </w:r>
    <w:r w:rsidR="0032688D">
      <w:t>-0</w:t>
    </w:r>
    <w:r>
      <w:t>7</w:t>
    </w:r>
  </w:p>
  <w:p w:rsidR="00F97DDB" w:rsidRDefault="00F97D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B"/>
    <w:rsid w:val="0000528D"/>
    <w:rsid w:val="0003284A"/>
    <w:rsid w:val="00057651"/>
    <w:rsid w:val="00071F4F"/>
    <w:rsid w:val="000B4F59"/>
    <w:rsid w:val="000B5B9F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100D4"/>
    <w:rsid w:val="0032688D"/>
    <w:rsid w:val="00397A26"/>
    <w:rsid w:val="003B6D3F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6147D"/>
    <w:rsid w:val="005A03C5"/>
    <w:rsid w:val="005D6D65"/>
    <w:rsid w:val="006131ED"/>
    <w:rsid w:val="00632785"/>
    <w:rsid w:val="006C1784"/>
    <w:rsid w:val="006C6BEB"/>
    <w:rsid w:val="00701512"/>
    <w:rsid w:val="007765F8"/>
    <w:rsid w:val="007C502C"/>
    <w:rsid w:val="00804F04"/>
    <w:rsid w:val="00826248"/>
    <w:rsid w:val="00835F4B"/>
    <w:rsid w:val="008403BB"/>
    <w:rsid w:val="00870DC3"/>
    <w:rsid w:val="0089796D"/>
    <w:rsid w:val="008A1DF3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709DF"/>
    <w:rsid w:val="00AA439F"/>
    <w:rsid w:val="00AC2F01"/>
    <w:rsid w:val="00AC6C2C"/>
    <w:rsid w:val="00B13FEE"/>
    <w:rsid w:val="00B377EB"/>
    <w:rsid w:val="00BA0FAD"/>
    <w:rsid w:val="00BE7E1F"/>
    <w:rsid w:val="00C107EC"/>
    <w:rsid w:val="00C23FCC"/>
    <w:rsid w:val="00C34E5B"/>
    <w:rsid w:val="00C364A5"/>
    <w:rsid w:val="00C62772"/>
    <w:rsid w:val="00C91B08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7129"/>
  <w15:chartTrackingRefBased/>
  <w15:docId w15:val="{562769F1-8EF8-4AB7-8A2F-ADA09F36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DB"/>
  </w:style>
  <w:style w:type="paragraph" w:styleId="Rubrik1">
    <w:name w:val="heading 1"/>
    <w:basedOn w:val="Normal"/>
    <w:next w:val="Normal"/>
    <w:link w:val="Rubrik1Char"/>
    <w:uiPriority w:val="9"/>
    <w:qFormat/>
    <w:rsid w:val="00B37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7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DDB"/>
  </w:style>
  <w:style w:type="paragraph" w:styleId="Sidfot">
    <w:name w:val="footer"/>
    <w:basedOn w:val="Normal"/>
    <w:link w:val="Sidfot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7DDB"/>
  </w:style>
  <w:style w:type="character" w:customStyle="1" w:styleId="Rubrik1Char">
    <w:name w:val="Rubrik 1 Char"/>
    <w:basedOn w:val="Standardstycketeckensnitt"/>
    <w:link w:val="Rubrik1"/>
    <w:uiPriority w:val="9"/>
    <w:rsid w:val="00B37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7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9</cp:revision>
  <dcterms:created xsi:type="dcterms:W3CDTF">2020-12-07T07:59:00Z</dcterms:created>
  <dcterms:modified xsi:type="dcterms:W3CDTF">2020-12-07T12:25:00Z</dcterms:modified>
</cp:coreProperties>
</file>