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6" w:rsidRPr="002729EF" w:rsidRDefault="008D5CBF" w:rsidP="00A34866">
      <w:pPr>
        <w:rPr>
          <w:rFonts w:ascii="Times New Roman" w:hAnsi="Times New Roman" w:cs="Times New Roman"/>
          <w:i/>
          <w:iCs/>
        </w:rPr>
      </w:pPr>
      <w:r>
        <w:rPr>
          <w:rFonts w:ascii="Times New Roman" w:hAnsi="Times New Roman" w:cs="Times New Roman"/>
          <w:i/>
          <w:iCs/>
        </w:rPr>
        <w:t>Kommunstyrelsens</w:t>
      </w:r>
      <w:r w:rsidR="00A34866" w:rsidRPr="002729EF">
        <w:rPr>
          <w:rFonts w:ascii="Times New Roman" w:hAnsi="Times New Roman" w:cs="Times New Roman"/>
          <w:i/>
          <w:iCs/>
        </w:rPr>
        <w:t xml:space="preserve"> </w:t>
      </w:r>
      <w:r w:rsidR="003F589D">
        <w:rPr>
          <w:rFonts w:ascii="Times New Roman" w:hAnsi="Times New Roman" w:cs="Times New Roman"/>
          <w:i/>
          <w:iCs/>
        </w:rPr>
        <w:t>sammanträde</w:t>
      </w:r>
      <w:r w:rsidR="00A34866" w:rsidRPr="002729EF">
        <w:rPr>
          <w:rFonts w:ascii="Times New Roman" w:hAnsi="Times New Roman" w:cs="Times New Roman"/>
          <w:i/>
          <w:iCs/>
        </w:rPr>
        <w:t xml:space="preserve"> </w:t>
      </w:r>
      <w:r w:rsidR="00A34866">
        <w:rPr>
          <w:rFonts w:ascii="Times New Roman" w:hAnsi="Times New Roman" w:cs="Times New Roman"/>
          <w:i/>
          <w:iCs/>
        </w:rPr>
        <w:t>202</w:t>
      </w:r>
      <w:r w:rsidR="001C0070">
        <w:rPr>
          <w:rFonts w:ascii="Times New Roman" w:hAnsi="Times New Roman" w:cs="Times New Roman"/>
          <w:i/>
          <w:iCs/>
        </w:rPr>
        <w:t>1</w:t>
      </w:r>
      <w:r w:rsidR="00A34866">
        <w:rPr>
          <w:rFonts w:ascii="Times New Roman" w:hAnsi="Times New Roman" w:cs="Times New Roman"/>
          <w:i/>
          <w:iCs/>
        </w:rPr>
        <w:t>-</w:t>
      </w:r>
      <w:r w:rsidR="00C24DDC">
        <w:rPr>
          <w:rFonts w:ascii="Times New Roman" w:hAnsi="Times New Roman" w:cs="Times New Roman"/>
          <w:i/>
          <w:iCs/>
        </w:rPr>
        <w:t>06-21</w:t>
      </w:r>
      <w:r w:rsidR="00A34866" w:rsidRPr="002729EF">
        <w:rPr>
          <w:rFonts w:ascii="Times New Roman" w:hAnsi="Times New Roman" w:cs="Times New Roman"/>
          <w:i/>
          <w:iCs/>
        </w:rPr>
        <w:t>:</w:t>
      </w:r>
    </w:p>
    <w:p w:rsidR="00A34866" w:rsidRPr="00B50227" w:rsidRDefault="004C2691" w:rsidP="00A34866">
      <w:pPr>
        <w:spacing w:after="0"/>
        <w:rPr>
          <w:rFonts w:ascii="Arial Black" w:hAnsi="Arial Black"/>
          <w:sz w:val="32"/>
          <w:szCs w:val="32"/>
        </w:rPr>
      </w:pPr>
      <w:r>
        <w:rPr>
          <w:rFonts w:ascii="Arial Black" w:hAnsi="Arial Black"/>
          <w:sz w:val="32"/>
          <w:szCs w:val="32"/>
        </w:rPr>
        <w:t>E3</w:t>
      </w:r>
      <w:r w:rsidR="005E2BF1">
        <w:rPr>
          <w:rFonts w:ascii="Arial Black" w:hAnsi="Arial Black"/>
          <w:sz w:val="32"/>
          <w:szCs w:val="32"/>
        </w:rPr>
        <w:t xml:space="preserve">: </w:t>
      </w:r>
      <w:r>
        <w:rPr>
          <w:rFonts w:ascii="Arial Black" w:hAnsi="Arial Black"/>
          <w:sz w:val="32"/>
          <w:szCs w:val="32"/>
        </w:rPr>
        <w:t>Fråga om hantering av övervältringskostnader</w:t>
      </w:r>
    </w:p>
    <w:p w:rsidR="00A34866" w:rsidRDefault="00A34866" w:rsidP="00A34866">
      <w:pPr>
        <w:spacing w:after="0"/>
        <w:rPr>
          <w:rFonts w:ascii="Times New Roman" w:hAnsi="Times New Roman" w:cs="Times New Roman"/>
          <w:sz w:val="24"/>
          <w:szCs w:val="24"/>
        </w:rPr>
      </w:pPr>
    </w:p>
    <w:p w:rsidR="004C2691" w:rsidRDefault="004C2691" w:rsidP="005E2BF1">
      <w:pPr>
        <w:spacing w:after="0"/>
        <w:rPr>
          <w:rFonts w:ascii="Times New Roman" w:hAnsi="Times New Roman" w:cs="Times New Roman"/>
          <w:sz w:val="24"/>
          <w:szCs w:val="24"/>
        </w:rPr>
      </w:pPr>
      <w:r>
        <w:rPr>
          <w:rFonts w:ascii="Times New Roman" w:hAnsi="Times New Roman" w:cs="Times New Roman"/>
          <w:sz w:val="24"/>
          <w:szCs w:val="24"/>
        </w:rPr>
        <w:t xml:space="preserve">Vänsterpartiet anser att staten ska ta det ekonomiska ansvaret för personlig assistans, när staten inte tar detta ansvar behöver dock kommunen se till att individer inte faller mellan stolarna utan får den hjälp de har rätt till för att leva ett självständigt liv. </w:t>
      </w:r>
    </w:p>
    <w:p w:rsidR="004C2691" w:rsidRDefault="004C2691" w:rsidP="005E2BF1">
      <w:pPr>
        <w:spacing w:after="0"/>
        <w:rPr>
          <w:rFonts w:ascii="Times New Roman" w:hAnsi="Times New Roman" w:cs="Times New Roman"/>
          <w:sz w:val="24"/>
          <w:szCs w:val="24"/>
        </w:rPr>
      </w:pPr>
    </w:p>
    <w:p w:rsidR="00A34866" w:rsidRPr="003F589D" w:rsidRDefault="00940934" w:rsidP="005E2BF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Vänsterpartiet </w:t>
      </w:r>
      <w:r w:rsidR="004C2691">
        <w:rPr>
          <w:rFonts w:ascii="Times New Roman" w:hAnsi="Times New Roman" w:cs="Times New Roman"/>
          <w:sz w:val="24"/>
          <w:szCs w:val="24"/>
        </w:rPr>
        <w:t>har bidragit till att Sociala omsorgsnämnden har fått utökad budgetram, bland annat genom beslut om extra medel till välfärden</w:t>
      </w:r>
      <w:r w:rsidR="005E2BF1">
        <w:rPr>
          <w:rFonts w:ascii="Times New Roman" w:hAnsi="Times New Roman" w:cs="Times New Roman"/>
          <w:sz w:val="24"/>
          <w:szCs w:val="24"/>
        </w:rPr>
        <w:t>.</w:t>
      </w:r>
      <w:r w:rsidR="004C2691">
        <w:rPr>
          <w:rFonts w:ascii="Times New Roman" w:hAnsi="Times New Roman" w:cs="Times New Roman"/>
          <w:sz w:val="24"/>
          <w:szCs w:val="24"/>
        </w:rPr>
        <w:t xml:space="preserve"> Därför har Vänsterpartiet inget alternativt förslag i detta ärende. Däremot vill vi påtala vikten av att det budgetuppdrag som givits Kommunstyrelsen på Vänsterpartiets initiativ, om att utreda en volymkompensationsmodell för Sociala omsorgsnämnden och för Individ- och familjeomsorgsnämnden, slutförs så att Borås Stads socialtjänst ges rimliga och långsiktiga förutsättningar att bedriva sin verksamhet.</w:t>
      </w:r>
    </w:p>
    <w:p w:rsidR="00A34866" w:rsidRPr="003F589D" w:rsidRDefault="00A34866" w:rsidP="00A34866">
      <w:pPr>
        <w:spacing w:after="0"/>
        <w:rPr>
          <w:rFonts w:ascii="Times New Roman" w:hAnsi="Times New Roman" w:cs="Times New Roman"/>
          <w:sz w:val="24"/>
          <w:szCs w:val="24"/>
        </w:rPr>
      </w:pPr>
    </w:p>
    <w:p w:rsidR="00A34866" w:rsidRDefault="00A34866" w:rsidP="00A34866">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8D5CBF">
        <w:rPr>
          <w:rFonts w:ascii="Times New Roman" w:hAnsi="Times New Roman" w:cs="Times New Roman"/>
          <w:sz w:val="24"/>
          <w:szCs w:val="24"/>
        </w:rPr>
        <w:t>Kommunstyrelsen</w:t>
      </w:r>
    </w:p>
    <w:p w:rsidR="00A34866" w:rsidRPr="00382217" w:rsidRDefault="008D5CBF" w:rsidP="00A34866">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rsidR="00A34866" w:rsidRPr="00CE049C" w:rsidRDefault="00A34866" w:rsidP="00A34866">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D067E0B" wp14:editId="4D1E2CA9">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A34866" w:rsidRDefault="00A34866" w:rsidP="00A34866"/>
    <w:p w:rsidR="00BF78F7" w:rsidRDefault="00BF78F7"/>
    <w:sectPr w:rsidR="00BF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FC"/>
    <w:multiLevelType w:val="hybridMultilevel"/>
    <w:tmpl w:val="29B43D68"/>
    <w:lvl w:ilvl="0" w:tplc="EDE404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6"/>
    <w:rsid w:val="000946DD"/>
    <w:rsid w:val="000C4A67"/>
    <w:rsid w:val="00103402"/>
    <w:rsid w:val="001C0070"/>
    <w:rsid w:val="00343971"/>
    <w:rsid w:val="003F589D"/>
    <w:rsid w:val="004C2691"/>
    <w:rsid w:val="005E2BF1"/>
    <w:rsid w:val="005E459D"/>
    <w:rsid w:val="006202FE"/>
    <w:rsid w:val="00621319"/>
    <w:rsid w:val="00794592"/>
    <w:rsid w:val="008D5CBF"/>
    <w:rsid w:val="00940934"/>
    <w:rsid w:val="00A34866"/>
    <w:rsid w:val="00B50227"/>
    <w:rsid w:val="00B55EDA"/>
    <w:rsid w:val="00BF78F7"/>
    <w:rsid w:val="00C24DDC"/>
    <w:rsid w:val="00C94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220C"/>
  <w15:chartTrackingRefBased/>
  <w15:docId w15:val="{5485647D-E379-C14C-BF70-91A055AF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6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Legnemark</cp:lastModifiedBy>
  <cp:revision>3</cp:revision>
  <dcterms:created xsi:type="dcterms:W3CDTF">2021-06-21T11:11:00Z</dcterms:created>
  <dcterms:modified xsi:type="dcterms:W3CDTF">2021-06-21T11:20:00Z</dcterms:modified>
</cp:coreProperties>
</file>